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DFC36B7" w14:textId="29E434F2" w:rsidR="00B905FC" w:rsidRDefault="00B905FC" w:rsidP="00B905F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905FC">
        <w:rPr>
          <w:rFonts w:ascii="TH SarabunPSK" w:hAnsi="TH SarabunPSK" w:cs="TH SarabunPSK" w:hint="cs"/>
          <w:sz w:val="32"/>
          <w:szCs w:val="32"/>
          <w:cs/>
        </w:rPr>
        <w:t>โครงการการประเมินความเสี่ยงของ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ท่วมและ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แล้งถูกพัฒนาโดยมีวัตถุประสงค์เพื่อ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วิเคราะห์ความเสี่ยงโดยจัดทำแผนที่ความเสี่ยงอุทกภัยและภัยแล้ง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(2)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ประเมินความเสี่ยงภายใต้ภาพฉายรวมถึงข้อเสนอแนะตามลำดับความสำคัญ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(3)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ประสานงานกับโครงการ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“การบูรณาการบริหารจัดการทรัพยากร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เพื่อลดความเสี่ยงภัยแล้ง”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และโครงการ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“การศึกษาด้านแหล่ง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เพื่อการจัดการ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ท่วมของลุ่ม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ปิง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น่านและเจ้าพระยาเชิงกลยุทธ์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การพัฒนาระบบจัดการความเสี่ยง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ท่วมและจัดทำข้อเสนอแนะเชิงนโยบาย”เพื่อการพัฒนาศักยภาพของงานวิจัย</w:t>
      </w:r>
    </w:p>
    <w:p w14:paraId="1ABCFBAB" w14:textId="120D2DB5" w:rsidR="00B905FC" w:rsidRDefault="00B905FC" w:rsidP="00B905F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905FC">
        <w:rPr>
          <w:rFonts w:ascii="TH SarabunPSK" w:hAnsi="TH SarabunPSK" w:cs="TH SarabunPSK" w:hint="cs"/>
          <w:sz w:val="32"/>
          <w:szCs w:val="32"/>
          <w:cs/>
        </w:rPr>
        <w:t>โครงการนี้ได้ประเมินและวิเคราะห์ความเสี่ยงโดยจัดทำแผนที่ความเสี่ยงอุทกภัยและภัยแล้งภายใต้ภาพฉายปีน้ำ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โดยใช้ข้อมูลปฐมภูมิจากการสำรวจข้อมูลความเสียหายและความสูญเสียในพื้นที่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และข้อมูลทุติยภูมิ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ภาพถ่ายดาวเทียมที่แสดงแผนที่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ท่วม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แผนที่เพาะปลูกพืช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แผนที่การใช้ประโยชน์ที่</w:t>
      </w:r>
      <w:r>
        <w:rPr>
          <w:rFonts w:ascii="TH SarabunPSK" w:hAnsi="TH SarabunPSK" w:cs="TH SarabunPSK" w:hint="cs"/>
          <w:sz w:val="32"/>
          <w:szCs w:val="32"/>
          <w:cs/>
        </w:rPr>
        <w:t>ดิน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ในภาคการผลิตที่สำคัญ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ครัวเรือนและเคหะ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กลุ่มประชากรที่มีความเปราะบางของสังคม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เด็กและผู้สูงอายุ</w:t>
      </w:r>
    </w:p>
    <w:p w14:paraId="19C27972" w14:textId="7234C83F" w:rsidR="00310107" w:rsidRPr="00310107" w:rsidRDefault="00B905FC" w:rsidP="00B905F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905FC">
        <w:rPr>
          <w:rFonts w:ascii="TH SarabunPSK" w:hAnsi="TH SarabunPSK" w:cs="TH SarabunPSK" w:hint="cs"/>
          <w:sz w:val="32"/>
          <w:szCs w:val="32"/>
          <w:cs/>
        </w:rPr>
        <w:t>ผลลัพธ์ที่ได้ประกอบด้วย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แผนที่ภัย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905FC">
        <w:rPr>
          <w:rFonts w:ascii="TH SarabunPSK" w:hAnsi="TH SarabunPSK" w:cs="TH SarabunPSK"/>
          <w:sz w:val="32"/>
          <w:szCs w:val="32"/>
        </w:rPr>
        <w:t>flood map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แผนที่การเปิดรับความเสี่ยง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905FC">
        <w:rPr>
          <w:rFonts w:ascii="TH SarabunPSK" w:hAnsi="TH SarabunPSK" w:cs="TH SarabunPSK"/>
          <w:sz w:val="32"/>
          <w:szCs w:val="32"/>
        </w:rPr>
        <w:t>exposure map</w:t>
      </w:r>
      <w:r w:rsidRPr="00B905F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แผนที่ความเปราะบาง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905FC">
        <w:rPr>
          <w:rFonts w:ascii="TH SarabunPSK" w:hAnsi="TH SarabunPSK" w:cs="TH SarabunPSK"/>
          <w:sz w:val="32"/>
          <w:szCs w:val="32"/>
        </w:rPr>
        <w:t>vulnerability map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แผนที่ความเสี่ยงภัย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905FC">
        <w:rPr>
          <w:rFonts w:ascii="TH SarabunPSK" w:hAnsi="TH SarabunPSK" w:cs="TH SarabunPSK"/>
          <w:sz w:val="32"/>
          <w:szCs w:val="32"/>
        </w:rPr>
        <w:t>risk map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ที่สัมพันธ์กับปี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รวมถึงปริมาณฝนและอัตราการไหลที่สถานีตัวแทน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โดยแผนที่ความเสี่ยงภัยจะประเมินความเสี่ยงอุทกภัย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และภัยแล้ง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ในรูปแบบปริมาณตัวเงิน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ภายใต้มาตรฐานนานาชาติ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การประเมินของธนาคารโลกร่วมกับกระทรวงการคลังของประเทศไทย</w:t>
      </w:r>
      <w:r w:rsidRPr="00B90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5FC">
        <w:rPr>
          <w:rFonts w:ascii="TH SarabunPSK" w:hAnsi="TH SarabunPSK" w:cs="TH SarabunPSK" w:hint="cs"/>
          <w:sz w:val="32"/>
          <w:szCs w:val="32"/>
          <w:cs/>
        </w:rPr>
        <w:t>องค์การความร่วมมือระหว่างประเทศแห่งญี่ปุ่น</w:t>
      </w:r>
    </w:p>
    <w:p w14:paraId="45416654" w14:textId="77777777" w:rsidR="000B4869" w:rsidRPr="004D373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3D88993" w14:textId="04CDD7BA" w:rsidR="00310107" w:rsidRDefault="00B905FC" w:rsidP="00B905FC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B905FC">
        <w:rPr>
          <w:rFonts w:ascii="Times New Roman" w:hAnsi="Times New Roman" w:cs="Times New Roman"/>
          <w:sz w:val="24"/>
          <w:szCs w:val="24"/>
        </w:rPr>
        <w:t xml:space="preserve">The objectives of this project </w:t>
      </w:r>
      <w:r w:rsidRPr="00B905FC">
        <w:rPr>
          <w:rFonts w:ascii="Times New Roman" w:hAnsi="Times New Roman" w:cs="Times New Roman" w:hint="cs"/>
          <w:sz w:val="24"/>
          <w:szCs w:val="24"/>
          <w:cs/>
        </w:rPr>
        <w:t>“</w:t>
      </w:r>
      <w:r w:rsidRPr="00B905FC">
        <w:rPr>
          <w:rFonts w:ascii="Times New Roman" w:hAnsi="Times New Roman" w:cs="Times New Roman"/>
          <w:sz w:val="24"/>
          <w:szCs w:val="24"/>
        </w:rPr>
        <w:t>Risk Assessment of Flood and Drought</w:t>
      </w:r>
      <w:r w:rsidRPr="00B905FC">
        <w:rPr>
          <w:rFonts w:ascii="Times New Roman" w:hAnsi="Times New Roman" w:cs="Times New Roman" w:hint="cs"/>
          <w:sz w:val="24"/>
          <w:szCs w:val="24"/>
          <w:cs/>
        </w:rPr>
        <w:t>”</w:t>
      </w:r>
      <w:r w:rsidRPr="00B905FC">
        <w:rPr>
          <w:rFonts w:ascii="Times New Roman" w:hAnsi="Times New Roman" w:cs="Times New Roman"/>
          <w:sz w:val="24"/>
          <w:szCs w:val="24"/>
        </w:rPr>
        <w:t xml:space="preserve"> are </w:t>
      </w:r>
      <w:r w:rsidRPr="00B905FC">
        <w:rPr>
          <w:rFonts w:ascii="Times New Roman" w:hAnsi="Times New Roman" w:cs="Times New Roman"/>
          <w:sz w:val="24"/>
          <w:szCs w:val="24"/>
          <w:cs/>
        </w:rPr>
        <w:t>(</w:t>
      </w:r>
      <w:r w:rsidRPr="00B905FC">
        <w:rPr>
          <w:rFonts w:ascii="Times New Roman" w:hAnsi="Times New Roman" w:cs="Times New Roman"/>
          <w:sz w:val="24"/>
          <w:szCs w:val="24"/>
        </w:rPr>
        <w:t>1</w:t>
      </w:r>
      <w:r w:rsidRPr="00B905FC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905F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FC">
        <w:rPr>
          <w:rFonts w:ascii="Times New Roman" w:hAnsi="Times New Roman" w:cs="Times New Roman"/>
          <w:sz w:val="24"/>
          <w:szCs w:val="24"/>
        </w:rPr>
        <w:t xml:space="preserve">analyze the flood and drought risk </w:t>
      </w:r>
      <w:r w:rsidRPr="00B905FC">
        <w:rPr>
          <w:rFonts w:ascii="Times New Roman" w:hAnsi="Times New Roman" w:cs="Times New Roman"/>
          <w:sz w:val="24"/>
          <w:szCs w:val="24"/>
          <w:cs/>
        </w:rPr>
        <w:t>(</w:t>
      </w:r>
      <w:r w:rsidRPr="00B905FC">
        <w:rPr>
          <w:rFonts w:ascii="Times New Roman" w:hAnsi="Times New Roman" w:cs="Times New Roman"/>
          <w:sz w:val="24"/>
          <w:szCs w:val="24"/>
        </w:rPr>
        <w:t>2</w:t>
      </w:r>
      <w:r w:rsidRPr="00B905FC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905FC">
        <w:rPr>
          <w:rFonts w:ascii="Times New Roman" w:hAnsi="Times New Roman" w:cs="Times New Roman"/>
          <w:sz w:val="24"/>
          <w:szCs w:val="24"/>
        </w:rPr>
        <w:t xml:space="preserve">to evaluate the risk under scenarios and priority </w:t>
      </w:r>
      <w:r w:rsidRPr="00B905FC">
        <w:rPr>
          <w:rFonts w:ascii="Times New Roman" w:hAnsi="Times New Roman" w:cs="Times New Roman"/>
          <w:sz w:val="24"/>
          <w:szCs w:val="24"/>
          <w:cs/>
        </w:rPr>
        <w:t>(</w:t>
      </w:r>
      <w:r w:rsidRPr="00B905FC">
        <w:rPr>
          <w:rFonts w:ascii="Times New Roman" w:hAnsi="Times New Roman" w:cs="Times New Roman"/>
          <w:sz w:val="24"/>
          <w:szCs w:val="24"/>
        </w:rPr>
        <w:t>3</w:t>
      </w:r>
      <w:r w:rsidRPr="00B905FC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905F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FC">
        <w:rPr>
          <w:rFonts w:ascii="Times New Roman" w:hAnsi="Times New Roman" w:cs="Times New Roman"/>
          <w:sz w:val="24"/>
          <w:szCs w:val="24"/>
        </w:rPr>
        <w:t>cooperate with the other projects</w:t>
      </w:r>
      <w:r w:rsidRPr="00B905FC">
        <w:rPr>
          <w:rFonts w:ascii="Times New Roman" w:hAnsi="Times New Roman" w:cs="Times New Roman"/>
          <w:sz w:val="24"/>
          <w:szCs w:val="24"/>
          <w:cs/>
        </w:rPr>
        <w:t>.</w:t>
      </w:r>
    </w:p>
    <w:p w14:paraId="68ED21BA" w14:textId="606483E0" w:rsidR="00B905FC" w:rsidRDefault="00B905FC" w:rsidP="00B905FC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B905FC">
        <w:rPr>
          <w:rFonts w:ascii="Times New Roman" w:hAnsi="Times New Roman" w:cs="Times New Roman"/>
          <w:sz w:val="24"/>
          <w:szCs w:val="24"/>
        </w:rPr>
        <w:t>This project showed the evaluation and analysis results of flood and drought risks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FC">
        <w:rPr>
          <w:rFonts w:ascii="Times New Roman" w:hAnsi="Times New Roman" w:cs="Times New Roman"/>
          <w:sz w:val="24"/>
          <w:szCs w:val="24"/>
        </w:rPr>
        <w:t xml:space="preserve">using </w:t>
      </w:r>
      <w:r w:rsidRPr="00B905FC">
        <w:rPr>
          <w:rFonts w:ascii="Times New Roman" w:hAnsi="Times New Roman" w:cs="Times New Roman"/>
          <w:sz w:val="24"/>
          <w:szCs w:val="24"/>
          <w:cs/>
        </w:rPr>
        <w:t>(</w:t>
      </w:r>
      <w:r w:rsidRPr="00B905FC">
        <w:rPr>
          <w:rFonts w:ascii="Times New Roman" w:hAnsi="Times New Roman" w:cs="Times New Roman"/>
          <w:sz w:val="24"/>
          <w:szCs w:val="24"/>
        </w:rPr>
        <w:t>1</w:t>
      </w:r>
      <w:r w:rsidRPr="00B905FC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905FC">
        <w:rPr>
          <w:rFonts w:ascii="Times New Roman" w:hAnsi="Times New Roman" w:cs="Times New Roman"/>
          <w:sz w:val="24"/>
          <w:szCs w:val="24"/>
        </w:rPr>
        <w:t xml:space="preserve">primary data of surveyed damage and loss in study area and </w:t>
      </w:r>
      <w:r w:rsidRPr="00B905FC">
        <w:rPr>
          <w:rFonts w:ascii="Times New Roman" w:hAnsi="Times New Roman" w:cs="Times New Roman"/>
          <w:sz w:val="24"/>
          <w:szCs w:val="24"/>
          <w:cs/>
        </w:rPr>
        <w:t>(</w:t>
      </w:r>
      <w:r w:rsidRPr="00B905FC">
        <w:rPr>
          <w:rFonts w:ascii="Times New Roman" w:hAnsi="Times New Roman" w:cs="Times New Roman"/>
          <w:sz w:val="24"/>
          <w:szCs w:val="24"/>
        </w:rPr>
        <w:t>2</w:t>
      </w:r>
      <w:r w:rsidRPr="00B905FC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905FC">
        <w:rPr>
          <w:rFonts w:ascii="Times New Roman" w:hAnsi="Times New Roman" w:cs="Times New Roman"/>
          <w:sz w:val="24"/>
          <w:szCs w:val="24"/>
        </w:rPr>
        <w:t>secondary data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FC">
        <w:rPr>
          <w:rFonts w:ascii="Times New Roman" w:hAnsi="Times New Roman" w:cs="Times New Roman"/>
          <w:sz w:val="24"/>
          <w:szCs w:val="24"/>
        </w:rPr>
        <w:t>satellite images of inundation maps, harvested map and land use map in agricultural,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FC">
        <w:rPr>
          <w:rFonts w:ascii="Times New Roman" w:hAnsi="Times New Roman" w:cs="Times New Roman"/>
          <w:sz w:val="24"/>
          <w:szCs w:val="24"/>
        </w:rPr>
        <w:t xml:space="preserve">manufacturing and household sectors including vulnerable groups </w:t>
      </w:r>
      <w:r w:rsidRPr="00B905FC">
        <w:rPr>
          <w:rFonts w:ascii="Times New Roman" w:hAnsi="Times New Roman" w:cs="Times New Roman"/>
          <w:sz w:val="24"/>
          <w:szCs w:val="24"/>
          <w:cs/>
        </w:rPr>
        <w:t>(</w:t>
      </w:r>
      <w:r w:rsidRPr="00B905FC">
        <w:rPr>
          <w:rFonts w:ascii="Times New Roman" w:hAnsi="Times New Roman" w:cs="Times New Roman"/>
          <w:sz w:val="24"/>
          <w:szCs w:val="24"/>
        </w:rPr>
        <w:t>child and elderly</w:t>
      </w:r>
      <w:r w:rsidRPr="00B905FC">
        <w:rPr>
          <w:rFonts w:ascii="Times New Roman" w:hAnsi="Times New Roman" w:cs="Times New Roman"/>
          <w:sz w:val="24"/>
          <w:szCs w:val="24"/>
          <w:cs/>
        </w:rPr>
        <w:t>).</w:t>
      </w:r>
    </w:p>
    <w:p w14:paraId="50699344" w14:textId="3E2E8FC8" w:rsidR="004D3739" w:rsidRDefault="00B905FC" w:rsidP="00B905FC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B905FC">
        <w:rPr>
          <w:rFonts w:ascii="Times New Roman" w:hAnsi="Times New Roman" w:cs="Times New Roman"/>
          <w:sz w:val="24"/>
          <w:szCs w:val="24"/>
        </w:rPr>
        <w:t>The outputs of this project are flood map, exposure map, vulnerability map and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FC">
        <w:rPr>
          <w:rFonts w:ascii="Times New Roman" w:hAnsi="Times New Roman" w:cs="Times New Roman"/>
          <w:sz w:val="24"/>
          <w:szCs w:val="24"/>
        </w:rPr>
        <w:t>map of flood and drought</w:t>
      </w:r>
      <w:r w:rsidRPr="00B905FC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905FC">
        <w:rPr>
          <w:rFonts w:ascii="Times New Roman" w:hAnsi="Times New Roman" w:cs="Times New Roman"/>
          <w:sz w:val="24"/>
          <w:szCs w:val="24"/>
        </w:rPr>
        <w:t>These are developed under the international frameworks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FC">
        <w:rPr>
          <w:rFonts w:ascii="Times New Roman" w:hAnsi="Times New Roman" w:cs="Times New Roman"/>
          <w:sz w:val="24"/>
          <w:szCs w:val="24"/>
        </w:rPr>
        <w:t>World bank, Ministry of Finance and Japan International Cooperation Agency</w:t>
      </w:r>
      <w:r w:rsidRPr="00B905FC">
        <w:rPr>
          <w:rFonts w:ascii="Times New Roman" w:hAnsi="Times New Roman" w:cs="Times New Roman"/>
          <w:sz w:val="24"/>
          <w:szCs w:val="24"/>
          <w:cs/>
        </w:rPr>
        <w:t>.</w:t>
      </w:r>
    </w:p>
    <w:sectPr w:rsidR="004D373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8CCF" w14:textId="77777777" w:rsidR="00D30810" w:rsidRDefault="00D30810" w:rsidP="00B55C88">
      <w:pPr>
        <w:spacing w:after="0" w:line="240" w:lineRule="auto"/>
      </w:pPr>
      <w:r>
        <w:separator/>
      </w:r>
    </w:p>
  </w:endnote>
  <w:endnote w:type="continuationSeparator" w:id="0">
    <w:p w14:paraId="667C2368" w14:textId="77777777" w:rsidR="00D30810" w:rsidRDefault="00D30810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7AD9" w14:textId="77777777" w:rsidR="00D30810" w:rsidRDefault="00D30810" w:rsidP="00B55C88">
      <w:pPr>
        <w:spacing w:after="0" w:line="240" w:lineRule="auto"/>
      </w:pPr>
      <w:r>
        <w:separator/>
      </w:r>
    </w:p>
  </w:footnote>
  <w:footnote w:type="continuationSeparator" w:id="0">
    <w:p w14:paraId="6B67A230" w14:textId="77777777" w:rsidR="00D30810" w:rsidRDefault="00D30810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52031D76" w:rsidR="00B55C88" w:rsidRDefault="00B905FC" w:rsidP="00B905FC">
    <w:pPr>
      <w:pStyle w:val="Header"/>
    </w:pPr>
    <w:r w:rsidRPr="00B905FC">
      <w:rPr>
        <w:rFonts w:ascii="TH SarabunPSK" w:hAnsi="TH SarabunPSK" w:cs="TH SarabunPSK" w:hint="cs"/>
        <w:sz w:val="20"/>
        <w:szCs w:val="24"/>
        <w:cs/>
      </w:rPr>
      <w:t>การประเมินความเสี่ยงของ</w:t>
    </w:r>
    <w:r>
      <w:rPr>
        <w:rFonts w:ascii="TH SarabunPSK" w:hAnsi="TH SarabunPSK" w:cs="TH SarabunPSK" w:hint="cs"/>
        <w:sz w:val="20"/>
        <w:szCs w:val="24"/>
        <w:cs/>
      </w:rPr>
      <w:t>น้ำ</w:t>
    </w:r>
    <w:r w:rsidRPr="00B905FC">
      <w:rPr>
        <w:rFonts w:ascii="TH SarabunPSK" w:hAnsi="TH SarabunPSK" w:cs="TH SarabunPSK" w:hint="cs"/>
        <w:sz w:val="20"/>
        <w:szCs w:val="24"/>
        <w:cs/>
      </w:rPr>
      <w:t>ท่วมและ</w:t>
    </w:r>
    <w:r>
      <w:rPr>
        <w:rFonts w:ascii="TH SarabunPSK" w:hAnsi="TH SarabunPSK" w:cs="TH SarabunPSK" w:hint="cs"/>
        <w:sz w:val="20"/>
        <w:szCs w:val="24"/>
        <w:cs/>
      </w:rPr>
      <w:t>น้ำ</w:t>
    </w:r>
    <w:r w:rsidRPr="00B905FC">
      <w:rPr>
        <w:rFonts w:ascii="TH SarabunPSK" w:hAnsi="TH SarabunPSK" w:cs="TH SarabunPSK" w:hint="cs"/>
        <w:sz w:val="20"/>
        <w:szCs w:val="24"/>
        <w:cs/>
      </w:rPr>
      <w:t>แล้ง</w:t>
    </w:r>
  </w:p>
  <w:p w14:paraId="02339988" w14:textId="59B9F3BA" w:rsidR="00B905FC" w:rsidRPr="00B905FC" w:rsidRDefault="00B905FC" w:rsidP="00B905FC">
    <w:pPr>
      <w:pStyle w:val="Header"/>
      <w:rPr>
        <w:rFonts w:ascii="Times New Roman" w:hAnsi="Times New Roman" w:cs="Times New Roman"/>
        <w:sz w:val="14"/>
        <w:szCs w:val="18"/>
      </w:rPr>
    </w:pPr>
    <w:r w:rsidRPr="00B905FC">
      <w:rPr>
        <w:rFonts w:ascii="Times New Roman" w:hAnsi="Times New Roman" w:cs="Times New Roman"/>
        <w:kern w:val="0"/>
        <w:sz w:val="20"/>
        <w:szCs w:val="20"/>
      </w:rPr>
      <w:t>Risk Assessment of Flood and Drought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54416"/>
    <w:rsid w:val="002D152C"/>
    <w:rsid w:val="00310107"/>
    <w:rsid w:val="00402AF5"/>
    <w:rsid w:val="004D3739"/>
    <w:rsid w:val="005771FB"/>
    <w:rsid w:val="00665B1F"/>
    <w:rsid w:val="006A377C"/>
    <w:rsid w:val="008B5558"/>
    <w:rsid w:val="00B20878"/>
    <w:rsid w:val="00B55C88"/>
    <w:rsid w:val="00B905FC"/>
    <w:rsid w:val="00D30810"/>
    <w:rsid w:val="00E82EB4"/>
    <w:rsid w:val="00EE11C3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13</cp:revision>
  <dcterms:created xsi:type="dcterms:W3CDTF">2023-07-24T08:43:00Z</dcterms:created>
  <dcterms:modified xsi:type="dcterms:W3CDTF">2023-07-24T16:28:00Z</dcterms:modified>
</cp:coreProperties>
</file>