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3EADD4B1" w14:textId="1A1E84F9" w:rsidR="004D3739" w:rsidRDefault="004D3739" w:rsidP="004D3739">
      <w:pPr>
        <w:ind w:firstLine="567"/>
        <w:jc w:val="thaiDistribute"/>
        <w:rPr>
          <w:rFonts w:ascii="TH SarabunPSK" w:hAnsi="TH SarabunPSK" w:cs="TH SarabunPSK"/>
          <w:sz w:val="32"/>
          <w:szCs w:val="32"/>
        </w:rPr>
      </w:pPr>
      <w:r w:rsidRPr="004D3739">
        <w:rPr>
          <w:rFonts w:ascii="TH SarabunPSK" w:hAnsi="TH SarabunPSK" w:cs="TH SarabunPSK"/>
          <w:sz w:val="32"/>
          <w:szCs w:val="32"/>
          <w:cs/>
        </w:rPr>
        <w:t>โครงการวิจัยนี้เป็นการศึกษาเพื่อหาแนวทางการป้องกันและจัดการความขัดแย้งในการใช้ทรัพยากร</w:t>
      </w:r>
      <w:r>
        <w:rPr>
          <w:rFonts w:ascii="TH SarabunPSK" w:hAnsi="TH SarabunPSK" w:cs="TH SarabunPSK"/>
          <w:sz w:val="32"/>
          <w:szCs w:val="32"/>
          <w:cs/>
        </w:rPr>
        <w:t>น้ำ</w:t>
      </w:r>
      <w:r w:rsidRPr="004D3739">
        <w:rPr>
          <w:rFonts w:ascii="TH SarabunPSK" w:hAnsi="TH SarabunPSK" w:cs="TH SarabunPSK"/>
          <w:sz w:val="32"/>
          <w:szCs w:val="32"/>
          <w:cs/>
        </w:rPr>
        <w:t>ของทุกภาคส่วนที่เกี่ยวข้องหรือมีส่วนในการใช้ทรัพยากร</w:t>
      </w:r>
      <w:r>
        <w:rPr>
          <w:rFonts w:ascii="TH SarabunPSK" w:hAnsi="TH SarabunPSK" w:cs="TH SarabunPSK"/>
          <w:sz w:val="32"/>
          <w:szCs w:val="32"/>
          <w:cs/>
        </w:rPr>
        <w:t>น้ำ</w:t>
      </w:r>
      <w:r w:rsidRPr="004D3739">
        <w:rPr>
          <w:rFonts w:ascii="TH SarabunPSK" w:hAnsi="TH SarabunPSK" w:cs="TH SarabunPSK"/>
          <w:sz w:val="32"/>
          <w:szCs w:val="32"/>
          <w:cs/>
        </w:rPr>
        <w:t xml:space="preserve"> จากการพัฒนาพื้นที่ระเบียงเศรษฐกิจพิเศษภาคตะวันออก (</w:t>
      </w:r>
      <w:r w:rsidRPr="004D3739">
        <w:rPr>
          <w:rFonts w:ascii="TH SarabunPSK" w:hAnsi="TH SarabunPSK" w:cs="TH SarabunPSK"/>
          <w:sz w:val="32"/>
          <w:szCs w:val="32"/>
        </w:rPr>
        <w:t>EEC, Eastern Economic Corridor</w:t>
      </w:r>
      <w:r w:rsidRPr="004D3739">
        <w:rPr>
          <w:rFonts w:ascii="TH SarabunPSK" w:hAnsi="TH SarabunPSK" w:cs="TH SarabunPSK"/>
          <w:sz w:val="32"/>
          <w:szCs w:val="32"/>
          <w:cs/>
        </w:rPr>
        <w:t>) และการพัฒนาด้านอื่น ๆ ในพื้นที่เกี่ยวเนื่อง ซึ่งจะส่งผลกระทบต่อปัญหาด้านการจัดสรรทรัพยากร</w:t>
      </w:r>
      <w:r>
        <w:rPr>
          <w:rFonts w:ascii="TH SarabunPSK" w:hAnsi="TH SarabunPSK" w:cs="TH SarabunPSK"/>
          <w:sz w:val="32"/>
          <w:szCs w:val="32"/>
          <w:cs/>
        </w:rPr>
        <w:t>น้ำ</w:t>
      </w:r>
      <w:r w:rsidRPr="004D3739">
        <w:rPr>
          <w:rFonts w:ascii="TH SarabunPSK" w:hAnsi="TH SarabunPSK" w:cs="TH SarabunPSK"/>
          <w:sz w:val="32"/>
          <w:szCs w:val="32"/>
          <w:cs/>
        </w:rPr>
        <w:t>ทั้งในปัจจุบันและอนาคต ระหว่างภาคประชาชนที่ใช้</w:t>
      </w:r>
      <w:r>
        <w:rPr>
          <w:rFonts w:ascii="TH SarabunPSK" w:hAnsi="TH SarabunPSK" w:cs="TH SarabunPSK"/>
          <w:sz w:val="32"/>
          <w:szCs w:val="32"/>
          <w:cs/>
        </w:rPr>
        <w:t>น้ำ</w:t>
      </w:r>
      <w:r w:rsidRPr="004D3739">
        <w:rPr>
          <w:rFonts w:ascii="TH SarabunPSK" w:hAnsi="TH SarabunPSK" w:cs="TH SarabunPSK"/>
          <w:sz w:val="32"/>
          <w:szCs w:val="32"/>
          <w:cs/>
        </w:rPr>
        <w:t>เพื่อการอุปโภคและบริโภค ภาคเกษตรกรรม และภาคอุตสาหกรรมในพื้นที่ศึกษารวม 5 จังหวัด ได้แก่ ฉะเชิงเทรา ชลบุรี ระยอง จันทบุรี และสระแก้ว โดยมีวัตถุประสงค์เพื่อ 1.ศึกษาความแตกต่างในบริบทของแต่ละพื้นที่ศึกษา ความเป็นมา และรูปแบบการจัดสรรทรัพยากร</w:t>
      </w:r>
      <w:r>
        <w:rPr>
          <w:rFonts w:ascii="TH SarabunPSK" w:hAnsi="TH SarabunPSK" w:cs="TH SarabunPSK"/>
          <w:sz w:val="32"/>
          <w:szCs w:val="32"/>
          <w:cs/>
        </w:rPr>
        <w:t>น้ำ</w:t>
      </w:r>
      <w:r w:rsidRPr="004D3739">
        <w:rPr>
          <w:rFonts w:ascii="TH SarabunPSK" w:hAnsi="TH SarabunPSK" w:cs="TH SarabunPSK"/>
          <w:sz w:val="32"/>
          <w:szCs w:val="32"/>
          <w:cs/>
        </w:rPr>
        <w:t>เชิงพื้นที่ทั้งที่</w:t>
      </w:r>
      <w:r>
        <w:rPr>
          <w:rFonts w:ascii="TH SarabunPSK" w:hAnsi="TH SarabunPSK" w:cs="TH SarabunPSK"/>
          <w:sz w:val="32"/>
          <w:szCs w:val="32"/>
          <w:cs/>
        </w:rPr>
        <w:t>กำหนด</w:t>
      </w:r>
      <w:r w:rsidRPr="004D3739">
        <w:rPr>
          <w:rFonts w:ascii="TH SarabunPSK" w:hAnsi="TH SarabunPSK" w:cs="TH SarabunPSK"/>
          <w:sz w:val="32"/>
          <w:szCs w:val="32"/>
          <w:cs/>
        </w:rPr>
        <w:t>โดยหน่วยงานรัฐและโดยประชาชนในพื้นที่เอง 2.คาดการณ์รูปแบบและเงื่อนไขความขัดแย้งที่จะเกิดขึ้นจากการจัดสรรทรัพยากร</w:t>
      </w:r>
      <w:r>
        <w:rPr>
          <w:rFonts w:ascii="TH SarabunPSK" w:hAnsi="TH SarabunPSK" w:cs="TH SarabunPSK"/>
          <w:sz w:val="32"/>
          <w:szCs w:val="32"/>
          <w:cs/>
        </w:rPr>
        <w:t>น้ำ</w:t>
      </w:r>
      <w:r w:rsidRPr="004D3739">
        <w:rPr>
          <w:rFonts w:ascii="TH SarabunPSK" w:hAnsi="TH SarabunPSK" w:cs="TH SarabunPSK"/>
          <w:sz w:val="32"/>
          <w:szCs w:val="32"/>
          <w:cs/>
        </w:rPr>
        <w:t>ในพื้นที่ศึกษา 3.</w:t>
      </w:r>
      <w:r>
        <w:rPr>
          <w:rFonts w:ascii="TH SarabunPSK" w:hAnsi="TH SarabunPSK" w:cs="TH SarabunPSK"/>
          <w:sz w:val="32"/>
          <w:szCs w:val="32"/>
          <w:cs/>
        </w:rPr>
        <w:t>กำหนด</w:t>
      </w:r>
      <w:r w:rsidRPr="004D3739">
        <w:rPr>
          <w:rFonts w:ascii="TH SarabunPSK" w:hAnsi="TH SarabunPSK" w:cs="TH SarabunPSK"/>
          <w:sz w:val="32"/>
          <w:szCs w:val="32"/>
          <w:cs/>
        </w:rPr>
        <w:t>แนวทางการแก้ไขและจัดการความขัดแย้งที่เหมาะสมกับบริบทของพื้นที่ศึกษา โดยมี</w:t>
      </w:r>
      <w:r>
        <w:rPr>
          <w:rFonts w:ascii="TH SarabunPSK" w:hAnsi="TH SarabunPSK" w:cs="TH SarabunPSK"/>
          <w:sz w:val="32"/>
          <w:szCs w:val="32"/>
          <w:cs/>
        </w:rPr>
        <w:t>คำ</w:t>
      </w:r>
      <w:r w:rsidRPr="004D3739">
        <w:rPr>
          <w:rFonts w:ascii="TH SarabunPSK" w:hAnsi="TH SarabunPSK" w:cs="TH SarabunPSK"/>
          <w:sz w:val="32"/>
          <w:szCs w:val="32"/>
          <w:cs/>
        </w:rPr>
        <w:t>ถามวิจัยที่</w:t>
      </w:r>
      <w:r>
        <w:rPr>
          <w:rFonts w:ascii="TH SarabunPSK" w:hAnsi="TH SarabunPSK" w:cs="TH SarabunPSK"/>
          <w:sz w:val="32"/>
          <w:szCs w:val="32"/>
          <w:cs/>
        </w:rPr>
        <w:t>สำคัญ</w:t>
      </w:r>
      <w:r w:rsidRPr="004D3739">
        <w:rPr>
          <w:rFonts w:ascii="TH SarabunPSK" w:hAnsi="TH SarabunPSK" w:cs="TH SarabunPSK"/>
          <w:sz w:val="32"/>
          <w:szCs w:val="32"/>
          <w:cs/>
        </w:rPr>
        <w:t xml:space="preserve"> 3 ประการคือ 1.อะไรคือความแตกต่างในบริบทของแต่ละพื้นที่ศึกษา 2.อะไรคือรูปแบบและเงื่อนไขความขัดแย้งที่จะเกิดขึ้นจากการจัดสรรทรัพยากร</w:t>
      </w:r>
      <w:r>
        <w:rPr>
          <w:rFonts w:ascii="TH SarabunPSK" w:hAnsi="TH SarabunPSK" w:cs="TH SarabunPSK"/>
          <w:sz w:val="32"/>
          <w:szCs w:val="32"/>
          <w:cs/>
        </w:rPr>
        <w:t>น้ำ</w:t>
      </w:r>
      <w:r w:rsidRPr="004D3739">
        <w:rPr>
          <w:rFonts w:ascii="TH SarabunPSK" w:hAnsi="TH SarabunPSK" w:cs="TH SarabunPSK"/>
          <w:sz w:val="32"/>
          <w:szCs w:val="32"/>
          <w:cs/>
        </w:rPr>
        <w:t>ในพื้นที่ศึกษา 3.อะไรคือแนวทางการแก้ไขและจัดการความขัดแย้งที่เหมาะสมกับบริบทของพื้นที่ศึกษาที่จะ</w:t>
      </w:r>
      <w:r>
        <w:rPr>
          <w:rFonts w:ascii="TH SarabunPSK" w:hAnsi="TH SarabunPSK" w:cs="TH SarabunPSK"/>
          <w:sz w:val="32"/>
          <w:szCs w:val="32"/>
          <w:cs/>
        </w:rPr>
        <w:t>ทำ</w:t>
      </w:r>
      <w:r w:rsidRPr="004D3739">
        <w:rPr>
          <w:rFonts w:ascii="TH SarabunPSK" w:hAnsi="TH SarabunPSK" w:cs="TH SarabunPSK"/>
          <w:sz w:val="32"/>
          <w:szCs w:val="32"/>
          <w:cs/>
        </w:rPr>
        <w:t>ให้เกิดการยอมรับของคนในพื้นที่ต่อการบริหารจัดการ</w:t>
      </w:r>
      <w:r>
        <w:rPr>
          <w:rFonts w:ascii="TH SarabunPSK" w:hAnsi="TH SarabunPSK" w:cs="TH SarabunPSK"/>
          <w:sz w:val="32"/>
          <w:szCs w:val="32"/>
          <w:cs/>
        </w:rPr>
        <w:t>น้ำ</w:t>
      </w:r>
      <w:r w:rsidRPr="004D3739">
        <w:rPr>
          <w:rFonts w:ascii="TH SarabunPSK" w:hAnsi="TH SarabunPSK" w:cs="TH SarabunPSK"/>
          <w:sz w:val="32"/>
          <w:szCs w:val="32"/>
          <w:cs/>
        </w:rPr>
        <w:t>เพื่อรองรับการพัฒนาการตามแนวนโยบายของภาครัฐในอนาคต</w:t>
      </w:r>
    </w:p>
    <w:p w14:paraId="19C27972" w14:textId="1E4ECB62" w:rsidR="00310107" w:rsidRPr="00310107" w:rsidRDefault="00310107" w:rsidP="004D3739">
      <w:pPr>
        <w:ind w:firstLine="567"/>
        <w:jc w:val="thaiDistribute"/>
        <w:rPr>
          <w:rFonts w:ascii="TH SarabunPSK" w:hAnsi="TH SarabunPSK" w:cs="TH SarabunPSK"/>
          <w:sz w:val="32"/>
          <w:szCs w:val="32"/>
        </w:rPr>
      </w:pPr>
      <w:r w:rsidRPr="00310107">
        <w:rPr>
          <w:rFonts w:ascii="TH SarabunPSK" w:hAnsi="TH SarabunPSK" w:cs="TH SarabunPSK"/>
          <w:sz w:val="32"/>
          <w:szCs w:val="32"/>
          <w:cs/>
        </w:rPr>
        <w:t xml:space="preserve"> </w:t>
      </w:r>
      <w:r w:rsidR="004D3739" w:rsidRPr="004D3739">
        <w:rPr>
          <w:rFonts w:ascii="TH SarabunPSK" w:hAnsi="TH SarabunPSK" w:cs="TH SarabunPSK"/>
          <w:sz w:val="32"/>
          <w:szCs w:val="32"/>
          <w:cs/>
        </w:rPr>
        <w:t>การวิจัยนี้เป็นการวิจัยเชิงปฏิบัติการแบบมีส่วนร่วม (</w:t>
      </w:r>
      <w:r w:rsidR="004D3739" w:rsidRPr="004D3739">
        <w:rPr>
          <w:rFonts w:ascii="TH SarabunPSK" w:hAnsi="TH SarabunPSK" w:cs="TH SarabunPSK"/>
          <w:sz w:val="32"/>
          <w:szCs w:val="32"/>
        </w:rPr>
        <w:t>PAR, Participatory Action Research</w:t>
      </w:r>
      <w:r w:rsidR="004D3739" w:rsidRPr="004D3739">
        <w:rPr>
          <w:rFonts w:ascii="TH SarabunPSK" w:hAnsi="TH SarabunPSK" w:cs="TH SarabunPSK"/>
          <w:sz w:val="32"/>
          <w:szCs w:val="32"/>
          <w:cs/>
        </w:rPr>
        <w:t>) ผลของการวิจัยพบว่า ปัญหาการจัดการ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ต้นทุนในพื้นที่ศึกษา คือ ความ</w:t>
      </w:r>
      <w:r w:rsidR="004D3739">
        <w:rPr>
          <w:rFonts w:ascii="TH SarabunPSK" w:hAnsi="TH SarabunPSK" w:cs="TH SarabunPSK"/>
          <w:sz w:val="32"/>
          <w:szCs w:val="32"/>
          <w:cs/>
        </w:rPr>
        <w:t>จำ</w:t>
      </w:r>
      <w:r w:rsidR="004D3739" w:rsidRPr="004D3739">
        <w:rPr>
          <w:rFonts w:ascii="TH SarabunPSK" w:hAnsi="TH SarabunPSK" w:cs="TH SarabunPSK"/>
          <w:sz w:val="32"/>
          <w:szCs w:val="32"/>
          <w:cs/>
        </w:rPr>
        <w:t>เป็นต้องมีอ่างเก็บ</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เพื่อกักเก็บ</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ในฤดูฝนไว้ใช้ในเวลาที่ต้องการ ต้องมีการเชื่อมโยงอ่างเก็บ</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และแหล่ง</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ด้วยระบบท่อ เนื่องจากอ่างเก็บ</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 xml:space="preserve">ในพื้นที่ที่เป็นที่ตั้งของอุตสาหกรรม โดยเฉพาะพื้นที่ </w:t>
      </w:r>
      <w:r w:rsidR="004D3739" w:rsidRPr="004D3739">
        <w:rPr>
          <w:rFonts w:ascii="TH SarabunPSK" w:hAnsi="TH SarabunPSK" w:cs="TH SarabunPSK"/>
          <w:sz w:val="32"/>
          <w:szCs w:val="32"/>
        </w:rPr>
        <w:t xml:space="preserve">EEC </w:t>
      </w:r>
      <w:r w:rsidR="004D3739" w:rsidRPr="004D3739">
        <w:rPr>
          <w:rFonts w:ascii="TH SarabunPSK" w:hAnsi="TH SarabunPSK" w:cs="TH SarabunPSK"/>
          <w:sz w:val="32"/>
          <w:szCs w:val="32"/>
          <w:cs/>
        </w:rPr>
        <w:t>นั้น มี</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ต้นทุนไม่เพียงพอ จึง</w:t>
      </w:r>
      <w:r w:rsidR="004D3739">
        <w:rPr>
          <w:rFonts w:ascii="TH SarabunPSK" w:hAnsi="TH SarabunPSK" w:cs="TH SarabunPSK"/>
          <w:sz w:val="32"/>
          <w:szCs w:val="32"/>
          <w:cs/>
        </w:rPr>
        <w:t>ทำ</w:t>
      </w:r>
      <w:r w:rsidR="004D3739" w:rsidRPr="004D3739">
        <w:rPr>
          <w:rFonts w:ascii="TH SarabunPSK" w:hAnsi="TH SarabunPSK" w:cs="TH SarabunPSK"/>
          <w:sz w:val="32"/>
          <w:szCs w:val="32"/>
          <w:cs/>
        </w:rPr>
        <w:t>ให้เกิดการผัน</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ข้ามลุ่ม</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เพื่อมาเพิ่ม</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ต้นทุนให้กับอ่างเก็บ</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 xml:space="preserve">ในพื้นที่ </w:t>
      </w:r>
      <w:r w:rsidR="004D3739" w:rsidRPr="004D3739">
        <w:rPr>
          <w:rFonts w:ascii="TH SarabunPSK" w:hAnsi="TH SarabunPSK" w:cs="TH SarabunPSK"/>
          <w:sz w:val="32"/>
          <w:szCs w:val="32"/>
        </w:rPr>
        <w:t xml:space="preserve">EEC </w:t>
      </w:r>
      <w:r w:rsidR="004D3739" w:rsidRPr="004D3739">
        <w:rPr>
          <w:rFonts w:ascii="TH SarabunPSK" w:hAnsi="TH SarabunPSK" w:cs="TH SarabunPSK"/>
          <w:sz w:val="32"/>
          <w:szCs w:val="32"/>
          <w:cs/>
        </w:rPr>
        <w:t>ซึ่งมีข้อทักท้วงถึงผลกระทบด้านการจัดสรรทรัพยากร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ที่ไม่เป็นธรรมกับผู้มีส่วนได้ส่วนเสียที่อยู่ในพื้นที่ของอ่างเก็บ</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 xml:space="preserve">นอกพื้นที่ </w:t>
      </w:r>
      <w:r w:rsidR="004D3739" w:rsidRPr="004D3739">
        <w:rPr>
          <w:rFonts w:ascii="TH SarabunPSK" w:hAnsi="TH SarabunPSK" w:cs="TH SarabunPSK"/>
          <w:sz w:val="32"/>
          <w:szCs w:val="32"/>
        </w:rPr>
        <w:t xml:space="preserve">EEC </w:t>
      </w:r>
      <w:r w:rsidR="004D3739">
        <w:rPr>
          <w:rFonts w:ascii="TH SarabunPSK" w:hAnsi="TH SarabunPSK" w:cs="TH SarabunPSK"/>
          <w:sz w:val="32"/>
          <w:szCs w:val="32"/>
          <w:cs/>
        </w:rPr>
        <w:t>จำ</w:t>
      </w:r>
      <w:r w:rsidR="004D3739" w:rsidRPr="004D3739">
        <w:rPr>
          <w:rFonts w:ascii="TH SarabunPSK" w:hAnsi="TH SarabunPSK" w:cs="TH SarabunPSK"/>
          <w:sz w:val="32"/>
          <w:szCs w:val="32"/>
          <w:cs/>
        </w:rPr>
        <w:t>เป็นอย่างยิ่งที่จะต้องมีการออกแบบระบบการจัดสรร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ให้กับผู้มีส่วนได้ส่วนเสียในพื้นที่ต้น</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ได้มี</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ใช้เพียงพอก่อนผัน</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ไปยังพื้นที่</w:t>
      </w:r>
      <w:r w:rsidR="004D3739">
        <w:rPr>
          <w:rFonts w:ascii="TH SarabunPSK" w:hAnsi="TH SarabunPSK" w:cs="TH SarabunPSK"/>
          <w:sz w:val="32"/>
          <w:szCs w:val="32"/>
        </w:rPr>
        <w:t xml:space="preserve"> </w:t>
      </w:r>
      <w:r w:rsidR="004D3739" w:rsidRPr="004D3739">
        <w:rPr>
          <w:rFonts w:ascii="TH SarabunPSK" w:hAnsi="TH SarabunPSK" w:cs="TH SarabunPSK"/>
          <w:sz w:val="32"/>
          <w:szCs w:val="32"/>
        </w:rPr>
        <w:t xml:space="preserve">EEC </w:t>
      </w:r>
      <w:r w:rsidR="004D3739" w:rsidRPr="004D3739">
        <w:rPr>
          <w:rFonts w:ascii="TH SarabunPSK" w:hAnsi="TH SarabunPSK" w:cs="TH SarabunPSK"/>
          <w:sz w:val="32"/>
          <w:szCs w:val="32"/>
          <w:cs/>
        </w:rPr>
        <w:t xml:space="preserve">ผ่านการมีส่วนร่วมอย่างมีความหมาย การศึกษานี้แสดงให้เห็นว่า </w:t>
      </w:r>
      <w:r w:rsidR="004D3739">
        <w:rPr>
          <w:rFonts w:ascii="TH SarabunPSK" w:hAnsi="TH SarabunPSK" w:cs="TH SarabunPSK"/>
          <w:sz w:val="32"/>
          <w:szCs w:val="32"/>
          <w:cs/>
        </w:rPr>
        <w:t>จำ</w:t>
      </w:r>
      <w:r w:rsidR="004D3739" w:rsidRPr="004D3739">
        <w:rPr>
          <w:rFonts w:ascii="TH SarabunPSK" w:hAnsi="TH SarabunPSK" w:cs="TH SarabunPSK"/>
          <w:sz w:val="32"/>
          <w:szCs w:val="32"/>
          <w:cs/>
        </w:rPr>
        <w:t>เป็นอย่างยิ่งที่จะต้องมีแนวทางการบริหารจัดการ</w:t>
      </w:r>
      <w:r w:rsidR="004D3739">
        <w:rPr>
          <w:rFonts w:ascii="TH SarabunPSK" w:hAnsi="TH SarabunPSK" w:cs="TH SarabunPSK"/>
          <w:sz w:val="32"/>
          <w:szCs w:val="32"/>
          <w:cs/>
        </w:rPr>
        <w:t>น้ำสำ</w:t>
      </w:r>
      <w:r w:rsidR="004D3739" w:rsidRPr="004D3739">
        <w:rPr>
          <w:rFonts w:ascii="TH SarabunPSK" w:hAnsi="TH SarabunPSK" w:cs="TH SarabunPSK"/>
          <w:sz w:val="32"/>
          <w:szCs w:val="32"/>
          <w:cs/>
        </w:rPr>
        <w:t>หรับการป้องกันและจัดการความขัดแย้งในการใช้ทรัพยากร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เป็น 2 ระดับ คือ 1.ระดับปฏิบัติการในพื้นที่ เป็นแนวทางการจัดการ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ระดับพื้นที่ในขอบเขตของจังหวัดหรือลุ่ม</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ย่อย ประกอบด้วย 2 แนวทาง คือ การบริหารจัดการด้านความต้องการ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 xml:space="preserve"> และการจัดการปัญหาด้านคุณภาพ</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 xml:space="preserve"> 2.ระดับนโยบายในภาพรวมหรือในระดับลุ่ม</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 xml:space="preserve"> </w:t>
      </w:r>
      <w:r w:rsidR="004D3739">
        <w:rPr>
          <w:rFonts w:ascii="TH SarabunPSK" w:hAnsi="TH SarabunPSK" w:cs="TH SarabunPSK"/>
          <w:sz w:val="32"/>
          <w:szCs w:val="32"/>
          <w:cs/>
        </w:rPr>
        <w:t>จำ</w:t>
      </w:r>
      <w:r w:rsidR="004D3739" w:rsidRPr="004D3739">
        <w:rPr>
          <w:rFonts w:ascii="TH SarabunPSK" w:hAnsi="TH SarabunPSK" w:cs="TH SarabunPSK"/>
          <w:sz w:val="32"/>
          <w:szCs w:val="32"/>
          <w:cs/>
        </w:rPr>
        <w:t>เป็นต้อง</w:t>
      </w:r>
      <w:r w:rsidR="004D3739">
        <w:rPr>
          <w:rFonts w:ascii="TH SarabunPSK" w:hAnsi="TH SarabunPSK" w:cs="TH SarabunPSK"/>
          <w:sz w:val="32"/>
          <w:szCs w:val="32"/>
          <w:cs/>
        </w:rPr>
        <w:t>กำหนด</w:t>
      </w:r>
      <w:r w:rsidR="004D3739" w:rsidRPr="004D3739">
        <w:rPr>
          <w:rFonts w:ascii="TH SarabunPSK" w:hAnsi="TH SarabunPSK" w:cs="TH SarabunPSK"/>
          <w:sz w:val="32"/>
          <w:szCs w:val="32"/>
          <w:cs/>
        </w:rPr>
        <w:t xml:space="preserve">เป็นนโยบายให้ทุกส่วนงานและทุกระดับที่เกี่ยวข้อง </w:t>
      </w:r>
      <w:r w:rsidR="004D3739">
        <w:rPr>
          <w:rFonts w:ascii="TH SarabunPSK" w:hAnsi="TH SarabunPSK" w:cs="TH SarabunPSK" w:hint="cs"/>
          <w:sz w:val="32"/>
          <w:szCs w:val="32"/>
          <w:cs/>
        </w:rPr>
        <w:t>ดำ</w:t>
      </w:r>
      <w:r w:rsidR="004D3739" w:rsidRPr="004D3739">
        <w:rPr>
          <w:rFonts w:ascii="TH SarabunPSK" w:hAnsi="TH SarabunPSK" w:cs="TH SarabunPSK"/>
          <w:sz w:val="32"/>
          <w:szCs w:val="32"/>
          <w:cs/>
        </w:rPr>
        <w:t>เนินการไปในทิศทางเดียวกันอย่างมีเอกภาพ โดย</w:t>
      </w:r>
      <w:r w:rsidR="004D3739">
        <w:rPr>
          <w:rFonts w:ascii="TH SarabunPSK" w:hAnsi="TH SarabunPSK" w:cs="TH SarabunPSK"/>
          <w:sz w:val="32"/>
          <w:szCs w:val="32"/>
          <w:cs/>
        </w:rPr>
        <w:t>กำหนด</w:t>
      </w:r>
      <w:r w:rsidR="004D3739" w:rsidRPr="004D3739">
        <w:rPr>
          <w:rFonts w:ascii="TH SarabunPSK" w:hAnsi="TH SarabunPSK" w:cs="TH SarabunPSK"/>
          <w:sz w:val="32"/>
          <w:szCs w:val="32"/>
          <w:cs/>
        </w:rPr>
        <w:t>เป็นหลักเกณฑ์ในการบริหารจัดการ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ในเชิงนโยบายได้ 2 หลักเกณฑ์ คือ หลักเกณฑ์ในการพิจารณาและศึกษาผลกระทบโครงการพัฒนาหรือบริหารจัดการ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ขนาดใหญ่ และหลักเกณฑ์ของการมีส่วนร่วมในการบริหารจัดการ</w:t>
      </w:r>
      <w:r w:rsidR="004D3739">
        <w:rPr>
          <w:rFonts w:ascii="TH SarabunPSK" w:hAnsi="TH SarabunPSK" w:cs="TH SarabunPSK"/>
          <w:sz w:val="32"/>
          <w:szCs w:val="32"/>
          <w:cs/>
        </w:rPr>
        <w:t>น้ำ</w:t>
      </w:r>
      <w:r w:rsidR="004D3739" w:rsidRPr="004D3739">
        <w:rPr>
          <w:rFonts w:ascii="TH SarabunPSK" w:hAnsi="TH SarabunPSK" w:cs="TH SarabunPSK"/>
          <w:sz w:val="32"/>
          <w:szCs w:val="32"/>
          <w:cs/>
        </w:rPr>
        <w:t>ของทุกภาคส่วนที่เกี่ยวข้องเพื่อให้กระบวนการมีส่วนร่วมของทุกภาคส่วนเป็นไปอย่างมีความหมายและลดความขัดแย้งในการ</w:t>
      </w:r>
      <w:r w:rsidR="004D3739">
        <w:rPr>
          <w:rFonts w:ascii="TH SarabunPSK" w:hAnsi="TH SarabunPSK" w:cs="TH SarabunPSK" w:hint="cs"/>
          <w:sz w:val="32"/>
          <w:szCs w:val="32"/>
          <w:cs/>
        </w:rPr>
        <w:t>ดำ</w:t>
      </w:r>
      <w:r w:rsidR="004D3739" w:rsidRPr="004D3739">
        <w:rPr>
          <w:rFonts w:ascii="TH SarabunPSK" w:hAnsi="TH SarabunPSK" w:cs="TH SarabunPSK"/>
          <w:sz w:val="32"/>
          <w:szCs w:val="32"/>
          <w:cs/>
        </w:rPr>
        <w:t>เนินการ</w:t>
      </w:r>
    </w:p>
    <w:p w14:paraId="15C046C8" w14:textId="21177008" w:rsidR="004D3739" w:rsidRDefault="004D3739" w:rsidP="004D3739">
      <w:pPr>
        <w:ind w:left="993" w:hanging="993"/>
        <w:rPr>
          <w:rFonts w:ascii="TH SarabunPSK" w:hAnsi="TH SarabunPSK" w:cs="TH SarabunPSK"/>
          <w:sz w:val="32"/>
          <w:szCs w:val="32"/>
        </w:rPr>
      </w:pPr>
      <w:r w:rsidRPr="000B4869">
        <w:rPr>
          <w:rFonts w:ascii="TH SarabunPSK" w:hAnsi="TH SarabunPSK" w:cs="TH SarabunPSK"/>
          <w:b/>
          <w:bCs/>
          <w:sz w:val="32"/>
          <w:szCs w:val="32"/>
          <w:cs/>
        </w:rPr>
        <w:t>คำสำคัญ</w:t>
      </w:r>
      <w:r w:rsidRPr="000B4869">
        <w:rPr>
          <w:rFonts w:ascii="TH SarabunPSK" w:hAnsi="TH SarabunPSK" w:cs="TH SarabunPSK"/>
          <w:sz w:val="32"/>
          <w:szCs w:val="32"/>
          <w:cs/>
        </w:rPr>
        <w:t>:</w:t>
      </w:r>
      <w:r>
        <w:rPr>
          <w:rFonts w:ascii="TH SarabunPSK" w:hAnsi="TH SarabunPSK" w:cs="TH SarabunPSK"/>
          <w:sz w:val="32"/>
          <w:szCs w:val="32"/>
          <w:cs/>
        </w:rPr>
        <w:tab/>
      </w:r>
      <w:r w:rsidRPr="004D3739">
        <w:rPr>
          <w:rFonts w:ascii="TH SarabunPSK" w:hAnsi="TH SarabunPSK" w:cs="TH SarabunPSK"/>
          <w:sz w:val="32"/>
          <w:szCs w:val="32"/>
          <w:cs/>
        </w:rPr>
        <w:t>การป้องกันและจัดการความขัดแย้ง การใช้ทรัพยากร</w:t>
      </w:r>
      <w:r>
        <w:rPr>
          <w:rFonts w:ascii="TH SarabunPSK" w:hAnsi="TH SarabunPSK" w:cs="TH SarabunPSK"/>
          <w:sz w:val="32"/>
          <w:szCs w:val="32"/>
          <w:cs/>
        </w:rPr>
        <w:t>น้ำ</w:t>
      </w:r>
      <w:r w:rsidRPr="004D3739">
        <w:rPr>
          <w:rFonts w:ascii="TH SarabunPSK" w:hAnsi="TH SarabunPSK" w:cs="TH SarabunPSK"/>
          <w:sz w:val="32"/>
          <w:szCs w:val="32"/>
          <w:cs/>
        </w:rPr>
        <w:t xml:space="preserve"> ระเบียงเศรษฐกิจพิเศษภาคตะวันออก การมีส่วนร่วมอย่างมีความหมาย </w:t>
      </w:r>
    </w:p>
    <w:p w14:paraId="45416654" w14:textId="77777777" w:rsidR="000B4869" w:rsidRPr="004D3739" w:rsidRDefault="000B4869" w:rsidP="00402AF5">
      <w:pPr>
        <w:ind w:firstLine="567"/>
        <w:jc w:val="thaiDistribute"/>
        <w:rPr>
          <w:rFonts w:ascii="TH SarabunPSK" w:hAnsi="TH SarabunPSK" w:cs="TH SarabunPSK"/>
          <w:sz w:val="32"/>
          <w:szCs w:val="32"/>
        </w:rPr>
      </w:pPr>
    </w:p>
    <w:p w14:paraId="701D053C" w14:textId="77777777" w:rsidR="00310107" w:rsidRDefault="00310107">
      <w:pPr>
        <w:rPr>
          <w:rFonts w:ascii="Times New Roman" w:hAnsi="Times New Roman" w:cs="Times New Roman"/>
          <w:b/>
          <w:bCs/>
          <w:sz w:val="24"/>
          <w:szCs w:val="24"/>
        </w:rPr>
      </w:pPr>
      <w:r>
        <w:rPr>
          <w:rFonts w:ascii="Times New Roman" w:hAnsi="Times New Roman" w:cs="Times New Roman"/>
          <w:b/>
          <w:bCs/>
          <w:sz w:val="24"/>
          <w:szCs w:val="24"/>
        </w:rPr>
        <w:br w:type="page"/>
      </w:r>
    </w:p>
    <w:p w14:paraId="1DDC91EF" w14:textId="4028965B"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13D88993" w14:textId="7DB95F20" w:rsidR="00310107" w:rsidRPr="00310107" w:rsidRDefault="004D3739" w:rsidP="004D3739">
      <w:pPr>
        <w:spacing w:line="360" w:lineRule="auto"/>
        <w:ind w:firstLine="567"/>
        <w:jc w:val="thaiDistribute"/>
        <w:rPr>
          <w:rFonts w:ascii="Times New Roman" w:hAnsi="Times New Roman" w:cs="Times New Roman"/>
          <w:sz w:val="24"/>
          <w:szCs w:val="24"/>
        </w:rPr>
      </w:pPr>
      <w:r w:rsidRPr="004D3739">
        <w:rPr>
          <w:rFonts w:ascii="Times New Roman" w:hAnsi="Times New Roman" w:cs="Times New Roman"/>
          <w:sz w:val="24"/>
          <w:szCs w:val="24"/>
        </w:rPr>
        <w:t xml:space="preserve">This research project is to find out the best guidelines of the conflict prevention and management in water consumption and use for all stakeholders, who are being affected by EEC </w:t>
      </w:r>
      <w:r w:rsidRPr="004D3739">
        <w:rPr>
          <w:rFonts w:ascii="Times New Roman" w:hAnsi="Times New Roman" w:cs="Times New Roman"/>
          <w:sz w:val="24"/>
          <w:szCs w:val="24"/>
          <w:cs/>
        </w:rPr>
        <w:t>(</w:t>
      </w:r>
      <w:r w:rsidRPr="004D3739">
        <w:rPr>
          <w:rFonts w:ascii="Times New Roman" w:hAnsi="Times New Roman" w:cs="Times New Roman"/>
          <w:sz w:val="24"/>
          <w:szCs w:val="24"/>
        </w:rPr>
        <w:t>Eastern Economic Corridor</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development and other development plans in the EEC area as well as its association, according to the water resources management issue between the demand for domestic, </w:t>
      </w:r>
      <w:proofErr w:type="gramStart"/>
      <w:r w:rsidRPr="004D3739">
        <w:rPr>
          <w:rFonts w:ascii="Times New Roman" w:hAnsi="Times New Roman" w:cs="Times New Roman"/>
          <w:sz w:val="24"/>
          <w:szCs w:val="24"/>
        </w:rPr>
        <w:t>agricultural</w:t>
      </w:r>
      <w:proofErr w:type="gramEnd"/>
      <w:r w:rsidRPr="004D3739">
        <w:rPr>
          <w:rFonts w:ascii="Times New Roman" w:hAnsi="Times New Roman" w:cs="Times New Roman"/>
          <w:sz w:val="24"/>
          <w:szCs w:val="24"/>
        </w:rPr>
        <w:t xml:space="preserve"> and industrial uses</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The study area covers 5 provinces in the east of Thailand, including Chachoengsao, Chonburi, Rayong, Chanthaburi, and Sa </w:t>
      </w:r>
      <w:proofErr w:type="spellStart"/>
      <w:r w:rsidRPr="004D3739">
        <w:rPr>
          <w:rFonts w:ascii="Times New Roman" w:hAnsi="Times New Roman" w:cs="Times New Roman"/>
          <w:sz w:val="24"/>
          <w:szCs w:val="24"/>
        </w:rPr>
        <w:t>Kaeo</w:t>
      </w:r>
      <w:proofErr w:type="spellEnd"/>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The research objectives are to </w:t>
      </w:r>
      <w:proofErr w:type="gramStart"/>
      <w:r w:rsidRPr="004D3739">
        <w:rPr>
          <w:rFonts w:ascii="Times New Roman" w:hAnsi="Times New Roman" w:cs="Times New Roman"/>
          <w:sz w:val="24"/>
          <w:szCs w:val="24"/>
        </w:rPr>
        <w:t>1</w:t>
      </w:r>
      <w:r w:rsidRPr="004D3739">
        <w:rPr>
          <w:rFonts w:ascii="Times New Roman" w:hAnsi="Times New Roman" w:cs="Times New Roman"/>
          <w:sz w:val="24"/>
          <w:szCs w:val="24"/>
          <w:cs/>
        </w:rPr>
        <w:t>.</w:t>
      </w:r>
      <w:r w:rsidRPr="004D3739">
        <w:rPr>
          <w:rFonts w:ascii="Times New Roman" w:hAnsi="Times New Roman" w:cs="Times New Roman"/>
          <w:sz w:val="24"/>
          <w:szCs w:val="24"/>
        </w:rPr>
        <w:t>Study</w:t>
      </w:r>
      <w:proofErr w:type="gramEnd"/>
      <w:r w:rsidRPr="004D3739">
        <w:rPr>
          <w:rFonts w:ascii="Times New Roman" w:hAnsi="Times New Roman" w:cs="Times New Roman"/>
          <w:sz w:val="24"/>
          <w:szCs w:val="24"/>
        </w:rPr>
        <w:t xml:space="preserve"> the contextual differences of the targeted areas, area backgrounds, and area</w:t>
      </w:r>
      <w:r w:rsidRPr="004D3739">
        <w:rPr>
          <w:rFonts w:ascii="Times New Roman" w:hAnsi="Times New Roman" w:cs="Times New Roman"/>
          <w:sz w:val="24"/>
          <w:szCs w:val="24"/>
          <w:cs/>
        </w:rPr>
        <w:t>-</w:t>
      </w:r>
      <w:r w:rsidRPr="004D3739">
        <w:rPr>
          <w:rFonts w:ascii="Times New Roman" w:hAnsi="Times New Roman" w:cs="Times New Roman"/>
          <w:sz w:val="24"/>
          <w:szCs w:val="24"/>
        </w:rPr>
        <w:t>based water resources management models defined by the government as well as the local community</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2</w:t>
      </w:r>
      <w:r w:rsidRPr="004D3739">
        <w:rPr>
          <w:rFonts w:ascii="Times New Roman" w:hAnsi="Times New Roman" w:cs="Times New Roman"/>
          <w:sz w:val="24"/>
          <w:szCs w:val="24"/>
          <w:cs/>
        </w:rPr>
        <w:t>.</w:t>
      </w:r>
      <w:r w:rsidRPr="004D3739">
        <w:rPr>
          <w:rFonts w:ascii="Times New Roman" w:hAnsi="Times New Roman" w:cs="Times New Roman"/>
          <w:sz w:val="24"/>
          <w:szCs w:val="24"/>
        </w:rPr>
        <w:t xml:space="preserve">Forecast models and conflict conditions for water resources management which would </w:t>
      </w:r>
      <w:proofErr w:type="gramStart"/>
      <w:r w:rsidRPr="004D3739">
        <w:rPr>
          <w:rFonts w:ascii="Times New Roman" w:hAnsi="Times New Roman" w:cs="Times New Roman"/>
          <w:sz w:val="24"/>
          <w:szCs w:val="24"/>
        </w:rPr>
        <w:t>be existed</w:t>
      </w:r>
      <w:proofErr w:type="gramEnd"/>
      <w:r w:rsidRPr="004D3739">
        <w:rPr>
          <w:rFonts w:ascii="Times New Roman" w:hAnsi="Times New Roman" w:cs="Times New Roman"/>
          <w:sz w:val="24"/>
          <w:szCs w:val="24"/>
        </w:rPr>
        <w:t xml:space="preserve"> in the study areas</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3</w:t>
      </w:r>
      <w:r w:rsidRPr="004D3739">
        <w:rPr>
          <w:rFonts w:ascii="Times New Roman" w:hAnsi="Times New Roman" w:cs="Times New Roman"/>
          <w:sz w:val="24"/>
          <w:szCs w:val="24"/>
          <w:cs/>
        </w:rPr>
        <w:t>.</w:t>
      </w:r>
      <w:r w:rsidRPr="004D3739">
        <w:rPr>
          <w:rFonts w:ascii="Times New Roman" w:hAnsi="Times New Roman" w:cs="Times New Roman"/>
          <w:sz w:val="24"/>
          <w:szCs w:val="24"/>
        </w:rPr>
        <w:t>Define appropriate guidelines for conflict resolution and management upon the contextual differences of the targeted areas</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There are 3 significant questions for the study to be tracked down which are </w:t>
      </w:r>
      <w:proofErr w:type="gramStart"/>
      <w:r w:rsidRPr="004D3739">
        <w:rPr>
          <w:rFonts w:ascii="Times New Roman" w:hAnsi="Times New Roman" w:cs="Times New Roman"/>
          <w:sz w:val="24"/>
          <w:szCs w:val="24"/>
        </w:rPr>
        <w:t>1</w:t>
      </w:r>
      <w:r w:rsidRPr="004D3739">
        <w:rPr>
          <w:rFonts w:ascii="Times New Roman" w:hAnsi="Times New Roman" w:cs="Times New Roman"/>
          <w:sz w:val="24"/>
          <w:szCs w:val="24"/>
          <w:cs/>
        </w:rPr>
        <w:t>.</w:t>
      </w:r>
      <w:r w:rsidRPr="004D3739">
        <w:rPr>
          <w:rFonts w:ascii="Times New Roman" w:hAnsi="Times New Roman" w:cs="Times New Roman"/>
          <w:sz w:val="24"/>
          <w:szCs w:val="24"/>
        </w:rPr>
        <w:t>What</w:t>
      </w:r>
      <w:proofErr w:type="gramEnd"/>
      <w:r w:rsidRPr="004D3739">
        <w:rPr>
          <w:rFonts w:ascii="Times New Roman" w:hAnsi="Times New Roman" w:cs="Times New Roman"/>
          <w:sz w:val="24"/>
          <w:szCs w:val="24"/>
        </w:rPr>
        <w:t xml:space="preserve"> are the contextual differences of the targeted areas? 2</w:t>
      </w:r>
      <w:r w:rsidRPr="004D3739">
        <w:rPr>
          <w:rFonts w:ascii="Times New Roman" w:hAnsi="Times New Roman" w:cs="Times New Roman"/>
          <w:sz w:val="24"/>
          <w:szCs w:val="24"/>
          <w:cs/>
        </w:rPr>
        <w:t>.</w:t>
      </w:r>
      <w:r w:rsidRPr="004D3739">
        <w:rPr>
          <w:rFonts w:ascii="Times New Roman" w:hAnsi="Times New Roman" w:cs="Times New Roman"/>
          <w:sz w:val="24"/>
          <w:szCs w:val="24"/>
        </w:rPr>
        <w:t>What are the foreseen models and conflict conditions for water resources management in the study areas? 3</w:t>
      </w:r>
      <w:r w:rsidRPr="004D3739">
        <w:rPr>
          <w:rFonts w:ascii="Times New Roman" w:hAnsi="Times New Roman" w:cs="Times New Roman"/>
          <w:sz w:val="24"/>
          <w:szCs w:val="24"/>
          <w:cs/>
        </w:rPr>
        <w:t>.</w:t>
      </w:r>
      <w:r w:rsidRPr="004D3739">
        <w:rPr>
          <w:rFonts w:ascii="Times New Roman" w:hAnsi="Times New Roman" w:cs="Times New Roman"/>
          <w:sz w:val="24"/>
          <w:szCs w:val="24"/>
        </w:rPr>
        <w:t xml:space="preserve">What are the appropriate guidelines for conflict resolution and management upon the contextual differences of the targeted areas that would be accepted by local communities to support the future development policies issued by the Thai government? </w:t>
      </w:r>
      <w:r w:rsidR="00310107" w:rsidRPr="00310107">
        <w:rPr>
          <w:rFonts w:ascii="Times New Roman" w:hAnsi="Times New Roman" w:cs="Times New Roman"/>
          <w:sz w:val="24"/>
          <w:szCs w:val="24"/>
          <w:cs/>
        </w:rPr>
        <w:t xml:space="preserve"> </w:t>
      </w:r>
    </w:p>
    <w:p w14:paraId="752285A5" w14:textId="60C6FA40" w:rsidR="00310107" w:rsidRPr="00310107" w:rsidRDefault="004D3739" w:rsidP="004D3739">
      <w:pPr>
        <w:spacing w:line="360" w:lineRule="auto"/>
        <w:ind w:firstLine="567"/>
        <w:jc w:val="thaiDistribute"/>
        <w:rPr>
          <w:rFonts w:ascii="Times New Roman" w:hAnsi="Times New Roman" w:cs="Times New Roman"/>
          <w:sz w:val="24"/>
          <w:szCs w:val="24"/>
        </w:rPr>
      </w:pPr>
      <w:r w:rsidRPr="004D3739">
        <w:rPr>
          <w:rFonts w:ascii="Times New Roman" w:hAnsi="Times New Roman" w:cs="Times New Roman"/>
          <w:sz w:val="24"/>
          <w:szCs w:val="24"/>
        </w:rPr>
        <w:t xml:space="preserve">PAR </w:t>
      </w:r>
      <w:r w:rsidRPr="004D3739">
        <w:rPr>
          <w:rFonts w:ascii="Times New Roman" w:hAnsi="Times New Roman" w:cs="Times New Roman"/>
          <w:sz w:val="24"/>
          <w:szCs w:val="24"/>
          <w:cs/>
        </w:rPr>
        <w:t>(</w:t>
      </w:r>
      <w:r w:rsidRPr="004D3739">
        <w:rPr>
          <w:rFonts w:ascii="Times New Roman" w:hAnsi="Times New Roman" w:cs="Times New Roman"/>
          <w:sz w:val="24"/>
          <w:szCs w:val="24"/>
        </w:rPr>
        <w:t>Participatory Action Research</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is applied along with the main study</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The finding is about the management issue in water consumption and the use of the targeted areas, as the result of huge demands for water reservoirs to catch the monsoon rains for the uses in the dry season</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They required the water grids between the reservoirs via a complex piping system</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The water demand for industrial use in the EEC area was remarkably higher each year while the water reservoirs in the ECC area were inadequate to supply</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The cross</w:t>
      </w:r>
      <w:r w:rsidRPr="004D3739">
        <w:rPr>
          <w:rFonts w:ascii="Times New Roman" w:hAnsi="Times New Roman" w:cs="Times New Roman"/>
          <w:sz w:val="24"/>
          <w:szCs w:val="24"/>
          <w:cs/>
        </w:rPr>
        <w:t>-</w:t>
      </w:r>
      <w:r w:rsidRPr="004D3739">
        <w:rPr>
          <w:rFonts w:ascii="Times New Roman" w:hAnsi="Times New Roman" w:cs="Times New Roman"/>
          <w:sz w:val="24"/>
          <w:szCs w:val="24"/>
        </w:rPr>
        <w:t>catchment management to get the water from other reservoirs outside the EEC area is finally adopted to increase the water consumption in the EEC</w:t>
      </w:r>
      <w:r>
        <w:rPr>
          <w:rFonts w:ascii="Times New Roman" w:hAnsi="Times New Roman" w:cs="Times New Roman"/>
          <w:sz w:val="24"/>
          <w:szCs w:val="24"/>
        </w:rPr>
        <w:t xml:space="preserve"> </w:t>
      </w:r>
      <w:r w:rsidRPr="004D3739">
        <w:rPr>
          <w:rFonts w:ascii="Times New Roman" w:hAnsi="Times New Roman" w:cs="Times New Roman"/>
          <w:sz w:val="24"/>
          <w:szCs w:val="24"/>
        </w:rPr>
        <w:t>area with a big warning for the unfair resources management against the stakeholders who use the water reservoirs outside the EEC area on daily basis</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This issue can be solved by designing </w:t>
      </w:r>
      <w:proofErr w:type="gramStart"/>
      <w:r w:rsidRPr="004D3739">
        <w:rPr>
          <w:rFonts w:ascii="Times New Roman" w:hAnsi="Times New Roman" w:cs="Times New Roman"/>
          <w:sz w:val="24"/>
          <w:szCs w:val="24"/>
        </w:rPr>
        <w:t>the</w:t>
      </w:r>
      <w:proofErr w:type="gramEnd"/>
      <w:r w:rsidRPr="004D3739">
        <w:rPr>
          <w:rFonts w:ascii="Times New Roman" w:hAnsi="Times New Roman" w:cs="Times New Roman"/>
          <w:sz w:val="24"/>
          <w:szCs w:val="24"/>
        </w:rPr>
        <w:t xml:space="preserve"> water resources management system to supply these stakeholders as the </w:t>
      </w:r>
      <w:proofErr w:type="gramStart"/>
      <w:r w:rsidRPr="004D3739">
        <w:rPr>
          <w:rFonts w:ascii="Times New Roman" w:hAnsi="Times New Roman" w:cs="Times New Roman"/>
          <w:sz w:val="24"/>
          <w:szCs w:val="24"/>
        </w:rPr>
        <w:t>first priority</w:t>
      </w:r>
      <w:proofErr w:type="gramEnd"/>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Through the meaningful public participation of these stakeholders, they </w:t>
      </w:r>
      <w:proofErr w:type="gramStart"/>
      <w:r w:rsidRPr="004D3739">
        <w:rPr>
          <w:rFonts w:ascii="Times New Roman" w:hAnsi="Times New Roman" w:cs="Times New Roman"/>
          <w:sz w:val="24"/>
          <w:szCs w:val="24"/>
        </w:rPr>
        <w:t>are able to</w:t>
      </w:r>
      <w:proofErr w:type="gramEnd"/>
      <w:r w:rsidRPr="004D3739">
        <w:rPr>
          <w:rFonts w:ascii="Times New Roman" w:hAnsi="Times New Roman" w:cs="Times New Roman"/>
          <w:sz w:val="24"/>
          <w:szCs w:val="24"/>
        </w:rPr>
        <w:t xml:space="preserve"> justify the </w:t>
      </w:r>
      <w:proofErr w:type="gramStart"/>
      <w:r w:rsidRPr="004D3739">
        <w:rPr>
          <w:rFonts w:ascii="Times New Roman" w:hAnsi="Times New Roman" w:cs="Times New Roman"/>
          <w:sz w:val="24"/>
          <w:szCs w:val="24"/>
        </w:rPr>
        <w:t>rest</w:t>
      </w:r>
      <w:proofErr w:type="gramEnd"/>
      <w:r w:rsidRPr="004D3739">
        <w:rPr>
          <w:rFonts w:ascii="Times New Roman" w:hAnsi="Times New Roman" w:cs="Times New Roman"/>
          <w:sz w:val="24"/>
          <w:szCs w:val="24"/>
        </w:rPr>
        <w:t xml:space="preserve"> water consumption bringing to the EEC area without conflict</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 xml:space="preserve">The research provides the main argument that we shall have guidelines for the conflict prevention and management in water consumption and use based on 2 levels which are </w:t>
      </w:r>
      <w:proofErr w:type="gramStart"/>
      <w:r w:rsidRPr="004D3739">
        <w:rPr>
          <w:rFonts w:ascii="Times New Roman" w:hAnsi="Times New Roman" w:cs="Times New Roman"/>
          <w:sz w:val="24"/>
          <w:szCs w:val="24"/>
        </w:rPr>
        <w:t>1</w:t>
      </w:r>
      <w:r w:rsidRPr="004D3739">
        <w:rPr>
          <w:rFonts w:ascii="Times New Roman" w:hAnsi="Times New Roman" w:cs="Times New Roman"/>
          <w:sz w:val="24"/>
          <w:szCs w:val="24"/>
          <w:cs/>
        </w:rPr>
        <w:t>.</w:t>
      </w:r>
      <w:r w:rsidRPr="004D3739">
        <w:rPr>
          <w:rFonts w:ascii="Times New Roman" w:hAnsi="Times New Roman" w:cs="Times New Roman"/>
          <w:sz w:val="24"/>
          <w:szCs w:val="24"/>
        </w:rPr>
        <w:t>Operation</w:t>
      </w:r>
      <w:proofErr w:type="gramEnd"/>
      <w:r w:rsidRPr="004D3739">
        <w:rPr>
          <w:rFonts w:ascii="Times New Roman" w:hAnsi="Times New Roman" w:cs="Times New Roman"/>
          <w:sz w:val="24"/>
          <w:szCs w:val="24"/>
        </w:rPr>
        <w:t xml:space="preserve"> level in the targeted areas; it is the area</w:t>
      </w:r>
      <w:r w:rsidRPr="004D3739">
        <w:rPr>
          <w:rFonts w:ascii="Times New Roman" w:hAnsi="Times New Roman" w:cs="Times New Roman"/>
          <w:sz w:val="24"/>
          <w:szCs w:val="24"/>
          <w:cs/>
        </w:rPr>
        <w:t>-</w:t>
      </w:r>
      <w:r w:rsidRPr="004D3739">
        <w:rPr>
          <w:rFonts w:ascii="Times New Roman" w:hAnsi="Times New Roman" w:cs="Times New Roman"/>
          <w:sz w:val="24"/>
          <w:szCs w:val="24"/>
        </w:rPr>
        <w:t xml:space="preserve">based guideline in the boundary </w:t>
      </w:r>
      <w:r w:rsidRPr="004D3739">
        <w:rPr>
          <w:rFonts w:ascii="Times New Roman" w:hAnsi="Times New Roman" w:cs="Times New Roman"/>
          <w:sz w:val="24"/>
          <w:szCs w:val="24"/>
        </w:rPr>
        <w:lastRenderedPageBreak/>
        <w:t>of province or sub</w:t>
      </w:r>
      <w:r w:rsidRPr="004D3739">
        <w:rPr>
          <w:rFonts w:ascii="Times New Roman" w:hAnsi="Times New Roman" w:cs="Times New Roman"/>
          <w:sz w:val="24"/>
          <w:szCs w:val="24"/>
          <w:cs/>
        </w:rPr>
        <w:t>-</w:t>
      </w:r>
      <w:r w:rsidRPr="004D3739">
        <w:rPr>
          <w:rFonts w:ascii="Times New Roman" w:hAnsi="Times New Roman" w:cs="Times New Roman"/>
          <w:sz w:val="24"/>
          <w:szCs w:val="24"/>
        </w:rPr>
        <w:t>basin</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It can be divided into two guidelines</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One is water demand management, the other is water quality management</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2</w:t>
      </w:r>
      <w:r w:rsidRPr="004D3739">
        <w:rPr>
          <w:rFonts w:ascii="Times New Roman" w:hAnsi="Times New Roman" w:cs="Times New Roman"/>
          <w:sz w:val="24"/>
          <w:szCs w:val="24"/>
          <w:cs/>
        </w:rPr>
        <w:t>.</w:t>
      </w:r>
      <w:r w:rsidRPr="004D3739">
        <w:rPr>
          <w:rFonts w:ascii="Times New Roman" w:hAnsi="Times New Roman" w:cs="Times New Roman"/>
          <w:sz w:val="24"/>
          <w:szCs w:val="24"/>
        </w:rPr>
        <w:t>Policy level at the big picture or at the basin level; It is the policy definition asking for every section and every level who shall collaborate to move in the same direction</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It can be classified into two principles</w:t>
      </w:r>
      <w:r w:rsidRPr="004D3739">
        <w:rPr>
          <w:rFonts w:ascii="Times New Roman" w:hAnsi="Times New Roman" w:cs="Times New Roman"/>
          <w:sz w:val="24"/>
          <w:szCs w:val="24"/>
          <w:cs/>
        </w:rPr>
        <w:t xml:space="preserve">. </w:t>
      </w:r>
      <w:r w:rsidRPr="004D3739">
        <w:rPr>
          <w:rFonts w:ascii="Times New Roman" w:hAnsi="Times New Roman" w:cs="Times New Roman"/>
          <w:sz w:val="24"/>
          <w:szCs w:val="24"/>
        </w:rPr>
        <w:t>One is the principle of the mega water development</w:t>
      </w:r>
      <w:r w:rsidRPr="004D3739">
        <w:rPr>
          <w:rFonts w:ascii="Times New Roman" w:hAnsi="Times New Roman" w:cs="Times New Roman"/>
          <w:sz w:val="24"/>
          <w:szCs w:val="24"/>
          <w:cs/>
        </w:rPr>
        <w:t>/</w:t>
      </w:r>
      <w:r w:rsidRPr="004D3739">
        <w:rPr>
          <w:rFonts w:ascii="Times New Roman" w:hAnsi="Times New Roman" w:cs="Times New Roman"/>
          <w:sz w:val="24"/>
          <w:szCs w:val="24"/>
        </w:rPr>
        <w:t>management project impact assessment, the other is the principle of meaningful public participation for the water resources management by all stakeholders with conflict minimization</w:t>
      </w:r>
      <w:r w:rsidRPr="004D3739">
        <w:rPr>
          <w:rFonts w:ascii="Times New Roman" w:hAnsi="Times New Roman" w:cs="Times New Roman"/>
          <w:sz w:val="24"/>
          <w:szCs w:val="24"/>
          <w:cs/>
        </w:rPr>
        <w:t>.</w:t>
      </w:r>
    </w:p>
    <w:p w14:paraId="7D438758" w14:textId="262FD331" w:rsidR="004D3739" w:rsidRDefault="004D3739" w:rsidP="004D3739">
      <w:pPr>
        <w:spacing w:line="360" w:lineRule="auto"/>
        <w:ind w:left="1134" w:hanging="1134"/>
        <w:rPr>
          <w:rFonts w:ascii="Times New Roman" w:hAnsi="Times New Roman" w:cs="Times New Roman"/>
          <w:sz w:val="24"/>
          <w:szCs w:val="24"/>
        </w:rPr>
      </w:pPr>
      <w:r w:rsidRPr="000B4869">
        <w:rPr>
          <w:rFonts w:ascii="Times New Roman" w:hAnsi="Times New Roman" w:cs="Times New Roman"/>
          <w:b/>
          <w:bCs/>
          <w:sz w:val="24"/>
          <w:szCs w:val="24"/>
        </w:rPr>
        <w:t>Keywords:</w:t>
      </w:r>
      <w:r w:rsidRPr="000B4869">
        <w:rPr>
          <w:rFonts w:ascii="Times New Roman" w:hAnsi="Times New Roman" w:cs="Times New Roman"/>
          <w:b/>
          <w:bCs/>
          <w:sz w:val="24"/>
          <w:szCs w:val="24"/>
        </w:rPr>
        <w:tab/>
      </w:r>
      <w:r w:rsidRPr="004D3739">
        <w:rPr>
          <w:rFonts w:ascii="Times New Roman" w:hAnsi="Times New Roman" w:cs="Times New Roman"/>
          <w:sz w:val="24"/>
          <w:szCs w:val="24"/>
        </w:rPr>
        <w:t>Conflict Prevention and Management, Water Consumption and Use, Eastern Economic Corridor, Meaningful Public Participation</w:t>
      </w:r>
    </w:p>
    <w:p w14:paraId="50699344" w14:textId="77777777" w:rsidR="004D3739" w:rsidRDefault="004D3739" w:rsidP="00310107">
      <w:pPr>
        <w:spacing w:line="360" w:lineRule="auto"/>
        <w:ind w:firstLine="567"/>
        <w:jc w:val="thaiDistribute"/>
        <w:rPr>
          <w:rFonts w:ascii="Times New Roman" w:hAnsi="Times New Roman" w:cs="Times New Roman"/>
          <w:sz w:val="24"/>
          <w:szCs w:val="24"/>
        </w:rPr>
      </w:pPr>
    </w:p>
    <w:sectPr w:rsidR="004D373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10F7" w14:textId="77777777" w:rsidR="00410E40" w:rsidRDefault="00410E40" w:rsidP="00B55C88">
      <w:pPr>
        <w:spacing w:after="0" w:line="240" w:lineRule="auto"/>
      </w:pPr>
      <w:r>
        <w:separator/>
      </w:r>
    </w:p>
  </w:endnote>
  <w:endnote w:type="continuationSeparator" w:id="0">
    <w:p w14:paraId="2972AF0F" w14:textId="77777777" w:rsidR="00410E40" w:rsidRDefault="00410E40"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71A5" w14:textId="77777777" w:rsidR="00D16CF1" w:rsidRDefault="00D1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33F4" w14:textId="77777777" w:rsidR="00D16CF1" w:rsidRDefault="00D1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E4FA" w14:textId="77777777" w:rsidR="00D16CF1" w:rsidRDefault="00D1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5071" w14:textId="77777777" w:rsidR="00410E40" w:rsidRDefault="00410E40" w:rsidP="00B55C88">
      <w:pPr>
        <w:spacing w:after="0" w:line="240" w:lineRule="auto"/>
      </w:pPr>
      <w:r>
        <w:separator/>
      </w:r>
    </w:p>
  </w:footnote>
  <w:footnote w:type="continuationSeparator" w:id="0">
    <w:p w14:paraId="6D2F8223" w14:textId="77777777" w:rsidR="00410E40" w:rsidRDefault="00410E40"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0E04" w14:textId="77777777" w:rsidR="00D16CF1" w:rsidRDefault="00D1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70DB" w14:textId="1F53403D" w:rsidR="00B55C88" w:rsidRDefault="004D3739" w:rsidP="004D3739">
    <w:pPr>
      <w:pStyle w:val="Header"/>
    </w:pPr>
    <w:r w:rsidRPr="004D3739">
      <w:rPr>
        <w:rFonts w:ascii="TH SarabunPSK" w:hAnsi="TH SarabunPSK" w:cs="TH SarabunPSK"/>
        <w:sz w:val="20"/>
        <w:szCs w:val="24"/>
        <w:cs/>
      </w:rPr>
      <w:t>การป้องกันและการจัดการความขัดแย้งในการใช้ทรัพยากร</w:t>
    </w:r>
    <w:r>
      <w:rPr>
        <w:rFonts w:ascii="TH SarabunPSK" w:hAnsi="TH SarabunPSK" w:cs="TH SarabunPSK" w:hint="cs"/>
        <w:sz w:val="20"/>
        <w:szCs w:val="24"/>
        <w:cs/>
      </w:rPr>
      <w:t>น้ำ</w:t>
    </w:r>
    <w:r w:rsidRPr="004D3739">
      <w:rPr>
        <w:rFonts w:ascii="TH SarabunPSK" w:hAnsi="TH SarabunPSK" w:cs="TH SarabunPSK"/>
        <w:sz w:val="20"/>
        <w:szCs w:val="24"/>
        <w:cs/>
      </w:rPr>
      <w:t>: กรณีศึกษาพื้นที่ระเบียงเศรษฐกิจพิเศษภาคตะวันออก และพื้นที่เกี่ยวเนื่อง</w:t>
    </w:r>
  </w:p>
  <w:p w14:paraId="4590C494" w14:textId="7AE29F49" w:rsidR="00D16CF1" w:rsidRPr="00D16CF1" w:rsidRDefault="00D16CF1" w:rsidP="00D16CF1">
    <w:pPr>
      <w:pStyle w:val="Header"/>
      <w:tabs>
        <w:tab w:val="clear" w:pos="9026"/>
      </w:tabs>
      <w:ind w:right="-1180"/>
      <w:rPr>
        <w:rFonts w:ascii="Times New Roman" w:hAnsi="Times New Roman" w:cs="Times New Roman"/>
        <w:sz w:val="20"/>
        <w:szCs w:val="24"/>
      </w:rPr>
    </w:pPr>
    <w:r w:rsidRPr="00D16CF1">
      <w:rPr>
        <w:rFonts w:ascii="Times New Roman" w:hAnsi="Times New Roman" w:cs="Times New Roman"/>
        <w:sz w:val="20"/>
        <w:szCs w:val="24"/>
      </w:rPr>
      <w:t>The Conflict Prevention and Management in Water Consumption and Use: A Case Study of Eastern Economic Corridor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D295" w14:textId="77777777" w:rsidR="00D16CF1" w:rsidRDefault="00D16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254416"/>
    <w:rsid w:val="002D152C"/>
    <w:rsid w:val="00310107"/>
    <w:rsid w:val="00402AF5"/>
    <w:rsid w:val="00410E40"/>
    <w:rsid w:val="004D3739"/>
    <w:rsid w:val="005771FB"/>
    <w:rsid w:val="00665B1F"/>
    <w:rsid w:val="006A377C"/>
    <w:rsid w:val="008B5558"/>
    <w:rsid w:val="00B20878"/>
    <w:rsid w:val="00B55C88"/>
    <w:rsid w:val="00D16CF1"/>
    <w:rsid w:val="00E82EB4"/>
    <w:rsid w:val="00EE11C3"/>
    <w:rsid w:val="00F56A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13</cp:revision>
  <dcterms:created xsi:type="dcterms:W3CDTF">2023-07-24T08:43:00Z</dcterms:created>
  <dcterms:modified xsi:type="dcterms:W3CDTF">2023-07-24T15:57:00Z</dcterms:modified>
</cp:coreProperties>
</file>