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2FB85" w14:textId="77777777" w:rsidR="00402AF5" w:rsidRPr="00402AF5" w:rsidRDefault="00402AF5" w:rsidP="00402AF5">
      <w:pPr>
        <w:jc w:val="center"/>
        <w:rPr>
          <w:rFonts w:ascii="TH SarabunPSK" w:hAnsi="TH SarabunPSK" w:cs="TH SarabunPSK"/>
          <w:b/>
          <w:bCs/>
          <w:sz w:val="32"/>
          <w:szCs w:val="32"/>
        </w:rPr>
      </w:pPr>
      <w:r w:rsidRPr="00402AF5">
        <w:rPr>
          <w:rFonts w:ascii="TH SarabunPSK" w:hAnsi="TH SarabunPSK" w:cs="TH SarabunPSK"/>
          <w:b/>
          <w:bCs/>
          <w:sz w:val="32"/>
          <w:szCs w:val="32"/>
          <w:cs/>
        </w:rPr>
        <w:t>บทคัดย่อ</w:t>
      </w:r>
    </w:p>
    <w:p w14:paraId="3EADD4B1" w14:textId="27A2509D" w:rsidR="004D3739" w:rsidRDefault="00B80DF1" w:rsidP="00B80DF1">
      <w:pPr>
        <w:ind w:firstLine="567"/>
        <w:jc w:val="thaiDistribute"/>
        <w:rPr>
          <w:rFonts w:ascii="TH SarabunPSK" w:hAnsi="TH SarabunPSK" w:cs="TH SarabunPSK"/>
          <w:sz w:val="32"/>
          <w:szCs w:val="32"/>
        </w:rPr>
      </w:pPr>
      <w:r w:rsidRPr="00B80DF1">
        <w:rPr>
          <w:rFonts w:ascii="TH SarabunPSK" w:hAnsi="TH SarabunPSK" w:cs="TH SarabunPSK"/>
          <w:sz w:val="32"/>
          <w:szCs w:val="32"/>
          <w:cs/>
        </w:rPr>
        <w:t>ประเทศไทย</w:t>
      </w:r>
      <w:r w:rsidR="00E90ED3">
        <w:rPr>
          <w:rFonts w:ascii="TH SarabunPSK" w:hAnsi="TH SarabunPSK" w:cs="TH SarabunPSK"/>
          <w:sz w:val="32"/>
          <w:szCs w:val="32"/>
          <w:cs/>
        </w:rPr>
        <w:t>น้ำ</w:t>
      </w:r>
      <w:r w:rsidRPr="00B80DF1">
        <w:rPr>
          <w:rFonts w:ascii="TH SarabunPSK" w:hAnsi="TH SarabunPSK" w:cs="TH SarabunPSK"/>
          <w:sz w:val="32"/>
          <w:szCs w:val="32"/>
          <w:cs/>
        </w:rPr>
        <w:t>ท่วมหนักในช่วงหลายปีที่ผ่านมา อุทกภัยขนาดใหญ่ในพื้นที่ลุ่ม</w:t>
      </w:r>
      <w:r w:rsidR="00E90ED3">
        <w:rPr>
          <w:rFonts w:ascii="TH SarabunPSK" w:hAnsi="TH SarabunPSK" w:cs="TH SarabunPSK"/>
          <w:sz w:val="32"/>
          <w:szCs w:val="32"/>
          <w:cs/>
        </w:rPr>
        <w:t>น้ำ</w:t>
      </w:r>
      <w:r w:rsidRPr="00B80DF1">
        <w:rPr>
          <w:rFonts w:ascii="TH SarabunPSK" w:hAnsi="TH SarabunPSK" w:cs="TH SarabunPSK"/>
          <w:sz w:val="32"/>
          <w:szCs w:val="32"/>
          <w:cs/>
        </w:rPr>
        <w:t>ต่าง</w:t>
      </w:r>
      <w:r w:rsidR="00E90ED3">
        <w:rPr>
          <w:rFonts w:ascii="TH SarabunPSK" w:hAnsi="TH SarabunPSK" w:cs="TH SarabunPSK" w:hint="cs"/>
          <w:sz w:val="32"/>
          <w:szCs w:val="32"/>
          <w:cs/>
        </w:rPr>
        <w:t xml:space="preserve"> </w:t>
      </w:r>
      <w:r w:rsidRPr="00B80DF1">
        <w:rPr>
          <w:rFonts w:ascii="TH SarabunPSK" w:hAnsi="TH SarabunPSK" w:cs="TH SarabunPSK"/>
          <w:sz w:val="32"/>
          <w:szCs w:val="32"/>
          <w:cs/>
        </w:rPr>
        <w:t>ๆ มักเกิดขึ้นทุก</w:t>
      </w:r>
      <w:r w:rsidR="00E90ED3">
        <w:rPr>
          <w:rFonts w:ascii="TH SarabunPSK" w:hAnsi="TH SarabunPSK" w:cs="TH SarabunPSK" w:hint="cs"/>
          <w:sz w:val="32"/>
          <w:szCs w:val="32"/>
          <w:cs/>
        </w:rPr>
        <w:t xml:space="preserve"> </w:t>
      </w:r>
      <w:r w:rsidRPr="00B80DF1">
        <w:rPr>
          <w:rFonts w:ascii="TH SarabunPSK" w:hAnsi="TH SarabunPSK" w:cs="TH SarabunPSK"/>
          <w:sz w:val="32"/>
          <w:szCs w:val="32"/>
          <w:cs/>
        </w:rPr>
        <w:t>ๆ รอบปีการเกิด</w:t>
      </w:r>
      <w:r w:rsidR="00E90ED3">
        <w:rPr>
          <w:rFonts w:ascii="TH SarabunPSK" w:hAnsi="TH SarabunPSK" w:cs="TH SarabunPSK"/>
          <w:sz w:val="32"/>
          <w:szCs w:val="32"/>
          <w:cs/>
        </w:rPr>
        <w:t>ซ้ำ</w:t>
      </w:r>
      <w:r w:rsidRPr="00B80DF1">
        <w:rPr>
          <w:rFonts w:ascii="TH SarabunPSK" w:hAnsi="TH SarabunPSK" w:cs="TH SarabunPSK"/>
          <w:sz w:val="32"/>
          <w:szCs w:val="32"/>
          <w:cs/>
        </w:rPr>
        <w:t>ที่ 15 ถึง 20 ปี และมีแนวโน้มมีความถี่มากขึ้นเนื่องจากอิทธิพลของการเปลี่ยนแปลงสภาพภูมิอากาศโลกที่</w:t>
      </w:r>
      <w:r w:rsidR="00E90ED3">
        <w:rPr>
          <w:rFonts w:ascii="TH SarabunPSK" w:hAnsi="TH SarabunPSK" w:cs="TH SarabunPSK"/>
          <w:sz w:val="32"/>
          <w:szCs w:val="32"/>
          <w:cs/>
        </w:rPr>
        <w:t>ทำ</w:t>
      </w:r>
      <w:r w:rsidRPr="00B80DF1">
        <w:rPr>
          <w:rFonts w:ascii="TH SarabunPSK" w:hAnsi="TH SarabunPSK" w:cs="TH SarabunPSK"/>
          <w:sz w:val="32"/>
          <w:szCs w:val="32"/>
          <w:cs/>
        </w:rPr>
        <w:t xml:space="preserve">ให้ฤดูกาลและความเข้มฝนเกิดการแกว่งมากขึ้น </w:t>
      </w:r>
      <w:r w:rsidR="00E90ED3">
        <w:rPr>
          <w:rFonts w:ascii="TH SarabunPSK" w:hAnsi="TH SarabunPSK" w:cs="TH SarabunPSK"/>
          <w:sz w:val="32"/>
          <w:szCs w:val="32"/>
          <w:cs/>
        </w:rPr>
        <w:t>น้ำ</w:t>
      </w:r>
      <w:r w:rsidRPr="00B80DF1">
        <w:rPr>
          <w:rFonts w:ascii="TH SarabunPSK" w:hAnsi="TH SarabunPSK" w:cs="TH SarabunPSK"/>
          <w:sz w:val="32"/>
          <w:szCs w:val="32"/>
          <w:cs/>
        </w:rPr>
        <w:t>ท่วมพื้นที่เกษตรกรรมและบ้านเรือนประชาชน ส่วนในพื้นที่เมืองแม้แต่ฝนเล็กน้อยก็อาจ</w:t>
      </w:r>
      <w:r w:rsidR="00E90ED3">
        <w:rPr>
          <w:rFonts w:ascii="TH SarabunPSK" w:hAnsi="TH SarabunPSK" w:cs="TH SarabunPSK"/>
          <w:sz w:val="32"/>
          <w:szCs w:val="32"/>
          <w:cs/>
        </w:rPr>
        <w:t>ทำ</w:t>
      </w:r>
      <w:r w:rsidRPr="00B80DF1">
        <w:rPr>
          <w:rFonts w:ascii="TH SarabunPSK" w:hAnsi="TH SarabunPSK" w:cs="TH SarabunPSK"/>
          <w:sz w:val="32"/>
          <w:szCs w:val="32"/>
          <w:cs/>
        </w:rPr>
        <w:t>ให้เกิดปัญหา</w:t>
      </w:r>
      <w:r w:rsidR="00E90ED3">
        <w:rPr>
          <w:rFonts w:ascii="TH SarabunPSK" w:hAnsi="TH SarabunPSK" w:cs="TH SarabunPSK"/>
          <w:sz w:val="32"/>
          <w:szCs w:val="32"/>
          <w:cs/>
        </w:rPr>
        <w:t>น้ำ</w:t>
      </w:r>
      <w:r w:rsidRPr="00B80DF1">
        <w:rPr>
          <w:rFonts w:ascii="TH SarabunPSK" w:hAnsi="TH SarabunPSK" w:cs="TH SarabunPSK"/>
          <w:sz w:val="32"/>
          <w:szCs w:val="32"/>
          <w:cs/>
        </w:rPr>
        <w:t xml:space="preserve">ท่วมรุนแรงในบางพื้นที่ของเมือง </w:t>
      </w:r>
      <w:r w:rsidR="00E90ED3">
        <w:rPr>
          <w:rFonts w:ascii="TH SarabunPSK" w:hAnsi="TH SarabunPSK" w:cs="TH SarabunPSK"/>
          <w:sz w:val="32"/>
          <w:szCs w:val="32"/>
          <w:cs/>
        </w:rPr>
        <w:t>ทำ</w:t>
      </w:r>
      <w:r w:rsidRPr="00B80DF1">
        <w:rPr>
          <w:rFonts w:ascii="TH SarabunPSK" w:hAnsi="TH SarabunPSK" w:cs="TH SarabunPSK"/>
          <w:sz w:val="32"/>
          <w:szCs w:val="32"/>
          <w:cs/>
        </w:rPr>
        <w:t xml:space="preserve">ให้เกิดปัญหาอย่างมากกับระบบโครงสร้างพื้นฐานและการสูญเสียทางเศรษฐกิจ ผลผลิตทางการเกษตร ระบบการผลิตและระบบการจราจร </w:t>
      </w:r>
      <w:r w:rsidRPr="00B80DF1">
        <w:rPr>
          <w:rFonts w:ascii="TH SarabunPSK" w:hAnsi="TH SarabunPSK" w:cs="TH SarabunPSK"/>
          <w:sz w:val="32"/>
          <w:szCs w:val="32"/>
        </w:rPr>
        <w:t>Nays</w:t>
      </w:r>
      <w:r w:rsidRPr="00B80DF1">
        <w:rPr>
          <w:rFonts w:ascii="TH SarabunPSK" w:hAnsi="TH SarabunPSK" w:cs="TH SarabunPSK"/>
          <w:sz w:val="32"/>
          <w:szCs w:val="32"/>
          <w:cs/>
        </w:rPr>
        <w:t>2</w:t>
      </w:r>
      <w:r w:rsidRPr="00B80DF1">
        <w:rPr>
          <w:rFonts w:ascii="TH SarabunPSK" w:hAnsi="TH SarabunPSK" w:cs="TH SarabunPSK"/>
          <w:sz w:val="32"/>
          <w:szCs w:val="32"/>
        </w:rPr>
        <w:t xml:space="preserve">DFlood </w:t>
      </w:r>
      <w:r w:rsidRPr="00B80DF1">
        <w:rPr>
          <w:rFonts w:ascii="TH SarabunPSK" w:hAnsi="TH SarabunPSK" w:cs="TH SarabunPSK"/>
          <w:sz w:val="32"/>
          <w:szCs w:val="32"/>
          <w:cs/>
        </w:rPr>
        <w:t>เป็นแบบ</w:t>
      </w:r>
      <w:r w:rsidR="00E90ED3">
        <w:rPr>
          <w:rFonts w:ascii="TH SarabunPSK" w:hAnsi="TH SarabunPSK" w:cs="TH SarabunPSK"/>
          <w:sz w:val="32"/>
          <w:szCs w:val="32"/>
          <w:cs/>
        </w:rPr>
        <w:t>จำ</w:t>
      </w:r>
      <w:r w:rsidRPr="00B80DF1">
        <w:rPr>
          <w:rFonts w:ascii="TH SarabunPSK" w:hAnsi="TH SarabunPSK" w:cs="TH SarabunPSK"/>
          <w:sz w:val="32"/>
          <w:szCs w:val="32"/>
          <w:cs/>
        </w:rPr>
        <w:t>ลองคณิตศาสตร์</w:t>
      </w:r>
      <w:r w:rsidR="00E90ED3">
        <w:rPr>
          <w:rFonts w:ascii="TH SarabunPSK" w:hAnsi="TH SarabunPSK" w:cs="TH SarabunPSK"/>
          <w:sz w:val="32"/>
          <w:szCs w:val="32"/>
          <w:cs/>
        </w:rPr>
        <w:t>สำ</w:t>
      </w:r>
      <w:r w:rsidRPr="00B80DF1">
        <w:rPr>
          <w:rFonts w:ascii="TH SarabunPSK" w:hAnsi="TH SarabunPSK" w:cs="TH SarabunPSK"/>
          <w:sz w:val="32"/>
          <w:szCs w:val="32"/>
          <w:cs/>
        </w:rPr>
        <w:t>หรับวิเคราะห์การไหลของ</w:t>
      </w:r>
      <w:r w:rsidR="00E90ED3">
        <w:rPr>
          <w:rFonts w:ascii="TH SarabunPSK" w:hAnsi="TH SarabunPSK" w:cs="TH SarabunPSK"/>
          <w:sz w:val="32"/>
          <w:szCs w:val="32"/>
          <w:cs/>
        </w:rPr>
        <w:t>น้ำ</w:t>
      </w:r>
      <w:r w:rsidRPr="00B80DF1">
        <w:rPr>
          <w:rFonts w:ascii="TH SarabunPSK" w:hAnsi="TH SarabunPSK" w:cs="TH SarabunPSK"/>
          <w:sz w:val="32"/>
          <w:szCs w:val="32"/>
          <w:cs/>
        </w:rPr>
        <w:t>ท่วมแบบ 2 มิติได้ถูก</w:t>
      </w:r>
      <w:r w:rsidR="00E90ED3">
        <w:rPr>
          <w:rFonts w:ascii="TH SarabunPSK" w:hAnsi="TH SarabunPSK" w:cs="TH SarabunPSK" w:hint="cs"/>
          <w:sz w:val="32"/>
          <w:szCs w:val="32"/>
          <w:cs/>
        </w:rPr>
        <w:t>นำ</w:t>
      </w:r>
      <w:r w:rsidRPr="00B80DF1">
        <w:rPr>
          <w:rFonts w:ascii="TH SarabunPSK" w:hAnsi="TH SarabunPSK" w:cs="TH SarabunPSK"/>
          <w:sz w:val="32"/>
          <w:szCs w:val="32"/>
          <w:cs/>
        </w:rPr>
        <w:t>มาประยุกต์ใช้ ในการศึกษานี้ (ปิง น่านและเ</w:t>
      </w:r>
      <w:r w:rsidR="00E90ED3">
        <w:rPr>
          <w:rFonts w:ascii="TH SarabunPSK" w:hAnsi="TH SarabunPSK" w:cs="TH SarabunPSK"/>
          <w:sz w:val="32"/>
          <w:szCs w:val="32"/>
          <w:cs/>
        </w:rPr>
        <w:t>จำ</w:t>
      </w:r>
      <w:r w:rsidRPr="00B80DF1">
        <w:rPr>
          <w:rFonts w:ascii="TH SarabunPSK" w:hAnsi="TH SarabunPSK" w:cs="TH SarabunPSK"/>
          <w:sz w:val="32"/>
          <w:szCs w:val="32"/>
          <w:cs/>
        </w:rPr>
        <w:t>พระยา) ได้</w:t>
      </w:r>
      <w:r w:rsidR="00E90ED3">
        <w:rPr>
          <w:rFonts w:ascii="TH SarabunPSK" w:hAnsi="TH SarabunPSK" w:cs="TH SarabunPSK"/>
          <w:sz w:val="32"/>
          <w:szCs w:val="32"/>
          <w:cs/>
        </w:rPr>
        <w:t>ทำ</w:t>
      </w:r>
      <w:r w:rsidRPr="00B80DF1">
        <w:rPr>
          <w:rFonts w:ascii="TH SarabunPSK" w:hAnsi="TH SarabunPSK" w:cs="TH SarabunPSK"/>
          <w:sz w:val="32"/>
          <w:szCs w:val="32"/>
          <w:cs/>
        </w:rPr>
        <w:t>การวิเคราะห์ 2 สถานการณ์คือ (1) สภาพปัจจุบันและ (2) ปิดพื้นที่รับ</w:t>
      </w:r>
      <w:r w:rsidR="00E90ED3">
        <w:rPr>
          <w:rFonts w:ascii="TH SarabunPSK" w:hAnsi="TH SarabunPSK" w:cs="TH SarabunPSK"/>
          <w:sz w:val="32"/>
          <w:szCs w:val="32"/>
          <w:cs/>
        </w:rPr>
        <w:t>น้ำ</w:t>
      </w:r>
      <w:r w:rsidRPr="00B80DF1">
        <w:rPr>
          <w:rFonts w:ascii="TH SarabunPSK" w:hAnsi="TH SarabunPSK" w:cs="TH SarabunPSK"/>
          <w:sz w:val="32"/>
          <w:szCs w:val="32"/>
          <w:cs/>
        </w:rPr>
        <w:t>นองหรือแก้มลิง จากผลการศึกษาพบว่าผลการเปรียบเทียบขอบเขตพื้นที่</w:t>
      </w:r>
      <w:r w:rsidR="00E90ED3">
        <w:rPr>
          <w:rFonts w:ascii="TH SarabunPSK" w:hAnsi="TH SarabunPSK" w:cs="TH SarabunPSK"/>
          <w:sz w:val="32"/>
          <w:szCs w:val="32"/>
          <w:cs/>
        </w:rPr>
        <w:t>น้ำ</w:t>
      </w:r>
      <w:r w:rsidRPr="00B80DF1">
        <w:rPr>
          <w:rFonts w:ascii="TH SarabunPSK" w:hAnsi="TH SarabunPSK" w:cs="TH SarabunPSK"/>
          <w:sz w:val="32"/>
          <w:szCs w:val="32"/>
          <w:cs/>
        </w:rPr>
        <w:t>ท่วมจากแบบ</w:t>
      </w:r>
      <w:r w:rsidR="00E90ED3">
        <w:rPr>
          <w:rFonts w:ascii="TH SarabunPSK" w:hAnsi="TH SarabunPSK" w:cs="TH SarabunPSK"/>
          <w:sz w:val="32"/>
          <w:szCs w:val="32"/>
          <w:cs/>
        </w:rPr>
        <w:t>จำ</w:t>
      </w:r>
      <w:r w:rsidRPr="00B80DF1">
        <w:rPr>
          <w:rFonts w:ascii="TH SarabunPSK" w:hAnsi="TH SarabunPSK" w:cs="TH SarabunPSK"/>
          <w:sz w:val="32"/>
          <w:szCs w:val="32"/>
          <w:cs/>
        </w:rPr>
        <w:t>ลองใกล้เคียงกับพื้นที่</w:t>
      </w:r>
      <w:r w:rsidR="00E90ED3">
        <w:rPr>
          <w:rFonts w:ascii="TH SarabunPSK" w:hAnsi="TH SarabunPSK" w:cs="TH SarabunPSK"/>
          <w:sz w:val="32"/>
          <w:szCs w:val="32"/>
          <w:cs/>
        </w:rPr>
        <w:t>น้ำ</w:t>
      </w:r>
      <w:r w:rsidRPr="00B80DF1">
        <w:rPr>
          <w:rFonts w:ascii="TH SarabunPSK" w:hAnsi="TH SarabunPSK" w:cs="TH SarabunPSK"/>
          <w:sz w:val="32"/>
          <w:szCs w:val="32"/>
          <w:cs/>
        </w:rPr>
        <w:t xml:space="preserve">ท่วมจากภาพถ่ายดาวเทียม </w:t>
      </w:r>
      <w:r w:rsidRPr="00B80DF1">
        <w:rPr>
          <w:rFonts w:ascii="TH SarabunPSK" w:hAnsi="TH SarabunPSK" w:cs="TH SarabunPSK"/>
          <w:sz w:val="32"/>
          <w:szCs w:val="32"/>
        </w:rPr>
        <w:t xml:space="preserve">GISTDA </w:t>
      </w:r>
      <w:r w:rsidRPr="00B80DF1">
        <w:rPr>
          <w:rFonts w:ascii="TH SarabunPSK" w:hAnsi="TH SarabunPSK" w:cs="TH SarabunPSK"/>
          <w:sz w:val="32"/>
          <w:szCs w:val="32"/>
          <w:cs/>
        </w:rPr>
        <w:t xml:space="preserve">มีบางพื้นที่เป็นการท่วมจากการเกิดฝนตกหนักที่ภาพถ่ายดาวเทียม </w:t>
      </w:r>
      <w:r w:rsidRPr="00B80DF1">
        <w:rPr>
          <w:rFonts w:ascii="TH SarabunPSK" w:hAnsi="TH SarabunPSK" w:cs="TH SarabunPSK"/>
          <w:sz w:val="32"/>
          <w:szCs w:val="32"/>
        </w:rPr>
        <w:t xml:space="preserve">GISTDA </w:t>
      </w:r>
      <w:r w:rsidRPr="00B80DF1">
        <w:rPr>
          <w:rFonts w:ascii="TH SarabunPSK" w:hAnsi="TH SarabunPSK" w:cs="TH SarabunPSK"/>
          <w:sz w:val="32"/>
          <w:szCs w:val="32"/>
          <w:cs/>
        </w:rPr>
        <w:t>ส่วนการเปรียบเทียบความลึก</w:t>
      </w:r>
      <w:r w:rsidR="00E90ED3">
        <w:rPr>
          <w:rFonts w:ascii="TH SarabunPSK" w:hAnsi="TH SarabunPSK" w:cs="TH SarabunPSK"/>
          <w:sz w:val="32"/>
          <w:szCs w:val="32"/>
          <w:cs/>
        </w:rPr>
        <w:t>น้ำ</w:t>
      </w:r>
      <w:r w:rsidRPr="00B80DF1">
        <w:rPr>
          <w:rFonts w:ascii="TH SarabunPSK" w:hAnsi="TH SarabunPSK" w:cs="TH SarabunPSK"/>
          <w:sz w:val="32"/>
          <w:szCs w:val="32"/>
          <w:cs/>
        </w:rPr>
        <w:t>ท่วมจากแบบ</w:t>
      </w:r>
      <w:r w:rsidR="00E90ED3">
        <w:rPr>
          <w:rFonts w:ascii="TH SarabunPSK" w:hAnsi="TH SarabunPSK" w:cs="TH SarabunPSK"/>
          <w:sz w:val="32"/>
          <w:szCs w:val="32"/>
          <w:cs/>
        </w:rPr>
        <w:t>จำ</w:t>
      </w:r>
      <w:r w:rsidRPr="00B80DF1">
        <w:rPr>
          <w:rFonts w:ascii="TH SarabunPSK" w:hAnsi="TH SarabunPSK" w:cs="TH SarabunPSK"/>
          <w:sz w:val="32"/>
          <w:szCs w:val="32"/>
          <w:cs/>
        </w:rPr>
        <w:t>ลองกับความลึก</w:t>
      </w:r>
      <w:r w:rsidR="00E90ED3">
        <w:rPr>
          <w:rFonts w:ascii="TH SarabunPSK" w:hAnsi="TH SarabunPSK" w:cs="TH SarabunPSK"/>
          <w:sz w:val="32"/>
          <w:szCs w:val="32"/>
          <w:cs/>
        </w:rPr>
        <w:t>น้ำ</w:t>
      </w:r>
      <w:r w:rsidRPr="00B80DF1">
        <w:rPr>
          <w:rFonts w:ascii="TH SarabunPSK" w:hAnsi="TH SarabunPSK" w:cs="TH SarabunPSK"/>
          <w:sz w:val="32"/>
          <w:szCs w:val="32"/>
          <w:cs/>
        </w:rPr>
        <w:t>ท่วมจากเหตุการณ์จริงในพื้นที่ พบว่าความลึก</w:t>
      </w:r>
      <w:r w:rsidR="00E90ED3">
        <w:rPr>
          <w:rFonts w:ascii="TH SarabunPSK" w:hAnsi="TH SarabunPSK" w:cs="TH SarabunPSK"/>
          <w:sz w:val="32"/>
          <w:szCs w:val="32"/>
          <w:cs/>
        </w:rPr>
        <w:t>น้ำ</w:t>
      </w:r>
      <w:r w:rsidRPr="00B80DF1">
        <w:rPr>
          <w:rFonts w:ascii="TH SarabunPSK" w:hAnsi="TH SarabunPSK" w:cs="TH SarabunPSK"/>
          <w:sz w:val="32"/>
          <w:szCs w:val="32"/>
          <w:cs/>
        </w:rPr>
        <w:t>ท่วมจากแบบ</w:t>
      </w:r>
      <w:r w:rsidR="00E90ED3">
        <w:rPr>
          <w:rFonts w:ascii="TH SarabunPSK" w:hAnsi="TH SarabunPSK" w:cs="TH SarabunPSK"/>
          <w:sz w:val="32"/>
          <w:szCs w:val="32"/>
          <w:cs/>
        </w:rPr>
        <w:t>จำ</w:t>
      </w:r>
      <w:r w:rsidRPr="00B80DF1">
        <w:rPr>
          <w:rFonts w:ascii="TH SarabunPSK" w:hAnsi="TH SarabunPSK" w:cs="TH SarabunPSK"/>
          <w:sz w:val="32"/>
          <w:szCs w:val="32"/>
          <w:cs/>
        </w:rPr>
        <w:t xml:space="preserve">ลองใกล้เคียงกับความลึกที่เกิดขึ้นจริงในพื้นที่มีค่าความแตกต่างของค่าความลึกประมาณ 0.3 ถึง 1.5 เมตร </w:t>
      </w:r>
      <w:r w:rsidR="00E90ED3">
        <w:rPr>
          <w:rFonts w:ascii="TH SarabunPSK" w:hAnsi="TH SarabunPSK" w:cs="TH SarabunPSK"/>
          <w:sz w:val="32"/>
          <w:szCs w:val="32"/>
          <w:cs/>
        </w:rPr>
        <w:t>สำ</w:t>
      </w:r>
      <w:r w:rsidRPr="00B80DF1">
        <w:rPr>
          <w:rFonts w:ascii="TH SarabunPSK" w:hAnsi="TH SarabunPSK" w:cs="TH SarabunPSK"/>
          <w:sz w:val="32"/>
          <w:szCs w:val="32"/>
          <w:cs/>
        </w:rPr>
        <w:t>หรับกรณีศึกษาปิดพื้นที่รับ</w:t>
      </w:r>
      <w:r w:rsidR="00E90ED3">
        <w:rPr>
          <w:rFonts w:ascii="TH SarabunPSK" w:hAnsi="TH SarabunPSK" w:cs="TH SarabunPSK"/>
          <w:sz w:val="32"/>
          <w:szCs w:val="32"/>
          <w:cs/>
        </w:rPr>
        <w:t>น้ำ</w:t>
      </w:r>
      <w:r w:rsidRPr="00B80DF1">
        <w:rPr>
          <w:rFonts w:ascii="TH SarabunPSK" w:hAnsi="TH SarabunPSK" w:cs="TH SarabunPSK"/>
          <w:sz w:val="32"/>
          <w:szCs w:val="32"/>
          <w:cs/>
        </w:rPr>
        <w:t>หรือแก้มลิงจะ</w:t>
      </w:r>
      <w:r w:rsidR="00E90ED3">
        <w:rPr>
          <w:rFonts w:ascii="TH SarabunPSK" w:hAnsi="TH SarabunPSK" w:cs="TH SarabunPSK"/>
          <w:sz w:val="32"/>
          <w:szCs w:val="32"/>
          <w:cs/>
        </w:rPr>
        <w:t>ทำ</w:t>
      </w:r>
      <w:r w:rsidRPr="00B80DF1">
        <w:rPr>
          <w:rFonts w:ascii="TH SarabunPSK" w:hAnsi="TH SarabunPSK" w:cs="TH SarabunPSK"/>
          <w:sz w:val="32"/>
          <w:szCs w:val="32"/>
          <w:cs/>
        </w:rPr>
        <w:t>ให้ระดับ</w:t>
      </w:r>
      <w:r w:rsidR="00E90ED3">
        <w:rPr>
          <w:rFonts w:ascii="TH SarabunPSK" w:hAnsi="TH SarabunPSK" w:cs="TH SarabunPSK"/>
          <w:sz w:val="32"/>
          <w:szCs w:val="32"/>
          <w:cs/>
        </w:rPr>
        <w:t>น้ำ</w:t>
      </w:r>
      <w:r w:rsidRPr="00B80DF1">
        <w:rPr>
          <w:rFonts w:ascii="TH SarabunPSK" w:hAnsi="TH SarabunPSK" w:cs="TH SarabunPSK"/>
          <w:sz w:val="32"/>
          <w:szCs w:val="32"/>
          <w:cs/>
        </w:rPr>
        <w:t>ท่วมสูงกว่าสภาพปัจจุบันประมาณ 0.60 เมตร ซึ่งผลจากการวิจัยสามารถ</w:t>
      </w:r>
      <w:r w:rsidR="00E90ED3">
        <w:rPr>
          <w:rFonts w:ascii="TH SarabunPSK" w:hAnsi="TH SarabunPSK" w:cs="TH SarabunPSK" w:hint="cs"/>
          <w:sz w:val="32"/>
          <w:szCs w:val="32"/>
          <w:cs/>
        </w:rPr>
        <w:t>นำ</w:t>
      </w:r>
      <w:r w:rsidRPr="00B80DF1">
        <w:rPr>
          <w:rFonts w:ascii="TH SarabunPSK" w:hAnsi="TH SarabunPSK" w:cs="TH SarabunPSK"/>
          <w:sz w:val="32"/>
          <w:szCs w:val="32"/>
          <w:cs/>
        </w:rPr>
        <w:t>ไปประยุกต์ใช้เพื่อประเมินพื้นที่ความเสี่ยง</w:t>
      </w:r>
      <w:r w:rsidR="00E90ED3">
        <w:rPr>
          <w:rFonts w:ascii="TH SarabunPSK" w:hAnsi="TH SarabunPSK" w:cs="TH SarabunPSK"/>
          <w:sz w:val="32"/>
          <w:szCs w:val="32"/>
          <w:cs/>
        </w:rPr>
        <w:t>น้ำ</w:t>
      </w:r>
      <w:r w:rsidRPr="00B80DF1">
        <w:rPr>
          <w:rFonts w:ascii="TH SarabunPSK" w:hAnsi="TH SarabunPSK" w:cs="TH SarabunPSK"/>
          <w:sz w:val="32"/>
          <w:szCs w:val="32"/>
          <w:cs/>
        </w:rPr>
        <w:t>ท่วม ใช้เป็นแนวทางกับวางแผนการปรับตัว</w:t>
      </w:r>
      <w:r w:rsidR="00E90ED3">
        <w:rPr>
          <w:rFonts w:ascii="TH SarabunPSK" w:hAnsi="TH SarabunPSK" w:cs="TH SarabunPSK"/>
          <w:sz w:val="32"/>
          <w:szCs w:val="32"/>
          <w:cs/>
        </w:rPr>
        <w:t>สำ</w:t>
      </w:r>
      <w:r w:rsidRPr="00B80DF1">
        <w:rPr>
          <w:rFonts w:ascii="TH SarabunPSK" w:hAnsi="TH SarabunPSK" w:cs="TH SarabunPSK"/>
          <w:sz w:val="32"/>
          <w:szCs w:val="32"/>
          <w:cs/>
        </w:rPr>
        <w:t>หรับการบริหารจัดการ</w:t>
      </w:r>
      <w:r w:rsidR="00E90ED3">
        <w:rPr>
          <w:rFonts w:ascii="TH SarabunPSK" w:hAnsi="TH SarabunPSK" w:cs="TH SarabunPSK"/>
          <w:sz w:val="32"/>
          <w:szCs w:val="32"/>
          <w:cs/>
        </w:rPr>
        <w:t>น้ำ</w:t>
      </w:r>
      <w:r w:rsidRPr="00B80DF1">
        <w:rPr>
          <w:rFonts w:ascii="TH SarabunPSK" w:hAnsi="TH SarabunPSK" w:cs="TH SarabunPSK"/>
          <w:sz w:val="32"/>
          <w:szCs w:val="32"/>
          <w:cs/>
        </w:rPr>
        <w:t>และเกษตรกรรมในพื้นที่เพื่อการจัดการความเสี่ยง</w:t>
      </w:r>
      <w:r w:rsidR="00E90ED3">
        <w:rPr>
          <w:rFonts w:ascii="TH SarabunPSK" w:hAnsi="TH SarabunPSK" w:cs="TH SarabunPSK"/>
          <w:sz w:val="32"/>
          <w:szCs w:val="32"/>
          <w:cs/>
        </w:rPr>
        <w:t>น้ำ</w:t>
      </w:r>
      <w:r w:rsidRPr="00B80DF1">
        <w:rPr>
          <w:rFonts w:ascii="TH SarabunPSK" w:hAnsi="TH SarabunPSK" w:cs="TH SarabunPSK"/>
          <w:sz w:val="32"/>
          <w:szCs w:val="32"/>
          <w:cs/>
        </w:rPr>
        <w:t>ท่วมของลุ่ม</w:t>
      </w:r>
      <w:r w:rsidR="00E90ED3">
        <w:rPr>
          <w:rFonts w:ascii="TH SarabunPSK" w:hAnsi="TH SarabunPSK" w:cs="TH SarabunPSK"/>
          <w:sz w:val="32"/>
          <w:szCs w:val="32"/>
          <w:cs/>
        </w:rPr>
        <w:t>น้ำ</w:t>
      </w:r>
      <w:r w:rsidRPr="00B80DF1">
        <w:rPr>
          <w:rFonts w:ascii="TH SarabunPSK" w:hAnsi="TH SarabunPSK" w:cs="TH SarabunPSK"/>
          <w:sz w:val="32"/>
          <w:szCs w:val="32"/>
          <w:cs/>
        </w:rPr>
        <w:t>ปิง น่านและเ</w:t>
      </w:r>
      <w:r w:rsidR="00E90ED3">
        <w:rPr>
          <w:rFonts w:ascii="TH SarabunPSK" w:hAnsi="TH SarabunPSK" w:cs="TH SarabunPSK" w:hint="cs"/>
          <w:sz w:val="32"/>
          <w:szCs w:val="32"/>
          <w:cs/>
        </w:rPr>
        <w:t>จ้า</w:t>
      </w:r>
      <w:r w:rsidRPr="00B80DF1">
        <w:rPr>
          <w:rFonts w:ascii="TH SarabunPSK" w:hAnsi="TH SarabunPSK" w:cs="TH SarabunPSK"/>
          <w:sz w:val="32"/>
          <w:szCs w:val="32"/>
          <w:cs/>
        </w:rPr>
        <w:t>พระยาได้</w:t>
      </w:r>
    </w:p>
    <w:p w14:paraId="45416654" w14:textId="77777777" w:rsidR="000B4869" w:rsidRPr="004D3739" w:rsidRDefault="000B4869" w:rsidP="00402AF5">
      <w:pPr>
        <w:ind w:firstLine="567"/>
        <w:jc w:val="thaiDistribute"/>
        <w:rPr>
          <w:rFonts w:ascii="TH SarabunPSK" w:hAnsi="TH SarabunPSK" w:cs="TH SarabunPSK"/>
          <w:sz w:val="32"/>
          <w:szCs w:val="32"/>
        </w:rPr>
      </w:pPr>
    </w:p>
    <w:p w14:paraId="701D053C" w14:textId="77777777" w:rsidR="00310107" w:rsidRDefault="00310107">
      <w:pPr>
        <w:rPr>
          <w:rFonts w:ascii="Times New Roman" w:hAnsi="Times New Roman" w:cs="Times New Roman"/>
          <w:b/>
          <w:bCs/>
          <w:sz w:val="24"/>
          <w:szCs w:val="24"/>
        </w:rPr>
      </w:pPr>
      <w:r>
        <w:rPr>
          <w:rFonts w:ascii="Times New Roman" w:hAnsi="Times New Roman" w:cs="Times New Roman"/>
          <w:b/>
          <w:bCs/>
          <w:sz w:val="24"/>
          <w:szCs w:val="24"/>
        </w:rPr>
        <w:br w:type="page"/>
      </w:r>
    </w:p>
    <w:p w14:paraId="1DDC91EF" w14:textId="4028965B" w:rsidR="00402AF5" w:rsidRDefault="00402AF5" w:rsidP="00402AF5">
      <w:pPr>
        <w:jc w:val="center"/>
        <w:rPr>
          <w:rFonts w:ascii="Times New Roman" w:hAnsi="Times New Roman" w:cs="Times New Roman"/>
          <w:sz w:val="24"/>
          <w:szCs w:val="24"/>
        </w:rPr>
      </w:pPr>
      <w:r w:rsidRPr="00402AF5">
        <w:rPr>
          <w:rFonts w:ascii="Times New Roman" w:hAnsi="Times New Roman" w:cs="Times New Roman"/>
          <w:b/>
          <w:bCs/>
          <w:sz w:val="24"/>
          <w:szCs w:val="24"/>
        </w:rPr>
        <w:lastRenderedPageBreak/>
        <w:t>Abstract</w:t>
      </w:r>
    </w:p>
    <w:p w14:paraId="50699344" w14:textId="54AB8420" w:rsidR="004D3739" w:rsidRDefault="00B80DF1" w:rsidP="00B80DF1">
      <w:pPr>
        <w:spacing w:line="360" w:lineRule="auto"/>
        <w:ind w:firstLine="567"/>
        <w:jc w:val="thaiDistribute"/>
        <w:rPr>
          <w:rFonts w:ascii="Times New Roman" w:hAnsi="Times New Roman" w:cs="Times New Roman"/>
          <w:sz w:val="24"/>
          <w:szCs w:val="24"/>
        </w:rPr>
      </w:pPr>
      <w:r w:rsidRPr="00B80DF1">
        <w:rPr>
          <w:rFonts w:ascii="Times New Roman" w:hAnsi="Times New Roman" w:cs="Times New Roman"/>
          <w:sz w:val="24"/>
          <w:szCs w:val="24"/>
        </w:rPr>
        <w:t>Thailand has experienced water logging for the last few years</w:t>
      </w:r>
      <w:r w:rsidRPr="00B80DF1">
        <w:rPr>
          <w:rFonts w:ascii="Times New Roman" w:hAnsi="Times New Roman" w:cs="Times New Roman"/>
          <w:sz w:val="24"/>
          <w:szCs w:val="24"/>
          <w:cs/>
        </w:rPr>
        <w:t xml:space="preserve">. </w:t>
      </w:r>
      <w:r w:rsidRPr="00B80DF1">
        <w:rPr>
          <w:rFonts w:ascii="Times New Roman" w:hAnsi="Times New Roman" w:cs="Times New Roman"/>
          <w:sz w:val="24"/>
          <w:szCs w:val="24"/>
        </w:rPr>
        <w:t>Severe floods occurred in various watersheds with return periods at 15 to 20 years, and it tends to have more frequency due to the influence of global climate change causing more swings in seasonal and rainfall intensity, flooded agricultural areas and people's houses</w:t>
      </w:r>
      <w:r w:rsidRPr="00B80DF1">
        <w:rPr>
          <w:rFonts w:ascii="Times New Roman" w:hAnsi="Times New Roman" w:cs="Times New Roman"/>
          <w:sz w:val="24"/>
          <w:szCs w:val="24"/>
          <w:cs/>
        </w:rPr>
        <w:t xml:space="preserve">. </w:t>
      </w:r>
      <w:r w:rsidRPr="00B80DF1">
        <w:rPr>
          <w:rFonts w:ascii="Times New Roman" w:hAnsi="Times New Roman" w:cs="Times New Roman"/>
          <w:sz w:val="24"/>
          <w:szCs w:val="24"/>
        </w:rPr>
        <w:t>Even a little rain may cause severe problems for certain city areas, which creates large infrastructure problems for the city and huge economic losses, agricultural products, production and traffic system</w:t>
      </w:r>
      <w:r w:rsidRPr="00B80DF1">
        <w:rPr>
          <w:rFonts w:ascii="Times New Roman" w:hAnsi="Times New Roman" w:cs="Times New Roman"/>
          <w:sz w:val="24"/>
          <w:szCs w:val="24"/>
          <w:cs/>
        </w:rPr>
        <w:t xml:space="preserve">. </w:t>
      </w:r>
      <w:r w:rsidRPr="00B80DF1">
        <w:rPr>
          <w:rFonts w:ascii="Times New Roman" w:hAnsi="Times New Roman" w:cs="Times New Roman"/>
          <w:sz w:val="24"/>
          <w:szCs w:val="24"/>
        </w:rPr>
        <w:t>Study areas are structured by Nays2DFlood software for the basis on simulating the two</w:t>
      </w:r>
      <w:r w:rsidRPr="00B80DF1">
        <w:rPr>
          <w:rFonts w:ascii="Times New Roman" w:hAnsi="Times New Roman" w:cs="Times New Roman"/>
          <w:sz w:val="24"/>
          <w:szCs w:val="24"/>
          <w:cs/>
        </w:rPr>
        <w:t>-</w:t>
      </w:r>
      <w:r w:rsidRPr="00B80DF1">
        <w:rPr>
          <w:rFonts w:ascii="Times New Roman" w:hAnsi="Times New Roman" w:cs="Times New Roman"/>
          <w:sz w:val="24"/>
          <w:szCs w:val="24"/>
        </w:rPr>
        <w:t>dimension flood flow</w:t>
      </w:r>
      <w:r w:rsidRPr="00B80DF1">
        <w:rPr>
          <w:rFonts w:ascii="Times New Roman" w:hAnsi="Times New Roman" w:cs="Times New Roman"/>
          <w:sz w:val="24"/>
          <w:szCs w:val="24"/>
          <w:cs/>
        </w:rPr>
        <w:t xml:space="preserve">. </w:t>
      </w:r>
      <w:r w:rsidRPr="00B80DF1">
        <w:rPr>
          <w:rFonts w:ascii="Times New Roman" w:hAnsi="Times New Roman" w:cs="Times New Roman"/>
          <w:sz w:val="24"/>
          <w:szCs w:val="24"/>
        </w:rPr>
        <w:t xml:space="preserve">This study </w:t>
      </w:r>
      <w:r w:rsidRPr="00B80DF1">
        <w:rPr>
          <w:rFonts w:ascii="Times New Roman" w:hAnsi="Times New Roman" w:cs="Times New Roman"/>
          <w:sz w:val="24"/>
          <w:szCs w:val="24"/>
          <w:cs/>
        </w:rPr>
        <w:t>(</w:t>
      </w:r>
      <w:r w:rsidRPr="00B80DF1">
        <w:rPr>
          <w:rFonts w:ascii="Times New Roman" w:hAnsi="Times New Roman" w:cs="Times New Roman"/>
          <w:sz w:val="24"/>
          <w:szCs w:val="24"/>
        </w:rPr>
        <w:t>Ping, Nan and Chao Phraya</w:t>
      </w:r>
      <w:r w:rsidRPr="00B80DF1">
        <w:rPr>
          <w:rFonts w:ascii="Times New Roman" w:hAnsi="Times New Roman" w:cs="Times New Roman"/>
          <w:sz w:val="24"/>
          <w:szCs w:val="24"/>
          <w:cs/>
        </w:rPr>
        <w:t xml:space="preserve">) </w:t>
      </w:r>
      <w:r w:rsidRPr="00B80DF1">
        <w:rPr>
          <w:rFonts w:ascii="Times New Roman" w:hAnsi="Times New Roman" w:cs="Times New Roman"/>
          <w:sz w:val="24"/>
          <w:szCs w:val="24"/>
        </w:rPr>
        <w:t xml:space="preserve">explored the potential simulation for 2 scenarios; </w:t>
      </w:r>
      <w:r w:rsidRPr="00B80DF1">
        <w:rPr>
          <w:rFonts w:ascii="Times New Roman" w:hAnsi="Times New Roman" w:cs="Times New Roman"/>
          <w:sz w:val="24"/>
          <w:szCs w:val="24"/>
          <w:cs/>
        </w:rPr>
        <w:t>(</w:t>
      </w:r>
      <w:r w:rsidRPr="00B80DF1">
        <w:rPr>
          <w:rFonts w:ascii="Times New Roman" w:hAnsi="Times New Roman" w:cs="Times New Roman"/>
          <w:sz w:val="24"/>
          <w:szCs w:val="24"/>
        </w:rPr>
        <w:t>1</w:t>
      </w:r>
      <w:r w:rsidRPr="00B80DF1">
        <w:rPr>
          <w:rFonts w:ascii="Times New Roman" w:hAnsi="Times New Roman" w:cs="Times New Roman"/>
          <w:sz w:val="24"/>
          <w:szCs w:val="24"/>
          <w:cs/>
        </w:rPr>
        <w:t xml:space="preserve">) </w:t>
      </w:r>
      <w:r w:rsidRPr="00B80DF1">
        <w:rPr>
          <w:rFonts w:ascii="Times New Roman" w:hAnsi="Times New Roman" w:cs="Times New Roman"/>
          <w:sz w:val="24"/>
          <w:szCs w:val="24"/>
        </w:rPr>
        <w:t xml:space="preserve">present condition, and </w:t>
      </w:r>
      <w:r w:rsidRPr="00B80DF1">
        <w:rPr>
          <w:rFonts w:ascii="Times New Roman" w:hAnsi="Times New Roman" w:cs="Times New Roman"/>
          <w:sz w:val="24"/>
          <w:szCs w:val="24"/>
          <w:cs/>
        </w:rPr>
        <w:t>(</w:t>
      </w:r>
      <w:r w:rsidRPr="00B80DF1">
        <w:rPr>
          <w:rFonts w:ascii="Times New Roman" w:hAnsi="Times New Roman" w:cs="Times New Roman"/>
          <w:sz w:val="24"/>
          <w:szCs w:val="24"/>
        </w:rPr>
        <w:t>2</w:t>
      </w:r>
      <w:r w:rsidRPr="00B80DF1">
        <w:rPr>
          <w:rFonts w:ascii="Times New Roman" w:hAnsi="Times New Roman" w:cs="Times New Roman"/>
          <w:sz w:val="24"/>
          <w:szCs w:val="24"/>
          <w:cs/>
        </w:rPr>
        <w:t xml:space="preserve">) </w:t>
      </w:r>
      <w:r w:rsidRPr="00B80DF1">
        <w:rPr>
          <w:rFonts w:ascii="Times New Roman" w:hAnsi="Times New Roman" w:cs="Times New Roman"/>
          <w:sz w:val="24"/>
          <w:szCs w:val="24"/>
        </w:rPr>
        <w:t>blocked retention areas</w:t>
      </w:r>
      <w:r w:rsidRPr="00B80DF1">
        <w:rPr>
          <w:rFonts w:ascii="Times New Roman" w:hAnsi="Times New Roman" w:cs="Times New Roman"/>
          <w:sz w:val="24"/>
          <w:szCs w:val="24"/>
          <w:cs/>
        </w:rPr>
        <w:t>/</w:t>
      </w:r>
      <w:r w:rsidRPr="00B80DF1">
        <w:rPr>
          <w:rFonts w:ascii="Times New Roman" w:hAnsi="Times New Roman" w:cs="Times New Roman"/>
          <w:sz w:val="24"/>
          <w:szCs w:val="24"/>
        </w:rPr>
        <w:t>or monkey cheek</w:t>
      </w:r>
      <w:r w:rsidRPr="00B80DF1">
        <w:rPr>
          <w:rFonts w:ascii="Times New Roman" w:hAnsi="Times New Roman" w:cs="Times New Roman"/>
          <w:sz w:val="24"/>
          <w:szCs w:val="24"/>
          <w:cs/>
        </w:rPr>
        <w:t xml:space="preserve">. </w:t>
      </w:r>
      <w:r w:rsidRPr="00B80DF1">
        <w:rPr>
          <w:rFonts w:ascii="Times New Roman" w:hAnsi="Times New Roman" w:cs="Times New Roman"/>
          <w:sz w:val="24"/>
          <w:szCs w:val="24"/>
        </w:rPr>
        <w:t>The results show that it was the flood boundaries from the model were close to the flooded areas from GISTDA, some areas were flooded by heavy rain at GISTDA satellite imagery</w:t>
      </w:r>
      <w:r w:rsidRPr="00B80DF1">
        <w:rPr>
          <w:rFonts w:ascii="Times New Roman" w:hAnsi="Times New Roman" w:cs="Times New Roman"/>
          <w:sz w:val="24"/>
          <w:szCs w:val="24"/>
          <w:cs/>
        </w:rPr>
        <w:t xml:space="preserve">. </w:t>
      </w:r>
      <w:r w:rsidRPr="00B80DF1">
        <w:rPr>
          <w:rFonts w:ascii="Times New Roman" w:hAnsi="Times New Roman" w:cs="Times New Roman"/>
          <w:sz w:val="24"/>
          <w:szCs w:val="24"/>
        </w:rPr>
        <w:t>The comparison of the flood depth from the model with fielded survey</w:t>
      </w:r>
      <w:r w:rsidRPr="00B80DF1">
        <w:rPr>
          <w:rFonts w:ascii="Times New Roman" w:hAnsi="Times New Roman" w:cs="Times New Roman"/>
          <w:sz w:val="24"/>
          <w:szCs w:val="24"/>
          <w:cs/>
        </w:rPr>
        <w:t xml:space="preserve">. </w:t>
      </w:r>
      <w:r w:rsidRPr="00B80DF1">
        <w:rPr>
          <w:rFonts w:ascii="Times New Roman" w:hAnsi="Times New Roman" w:cs="Times New Roman"/>
          <w:sz w:val="24"/>
          <w:szCs w:val="24"/>
        </w:rPr>
        <w:t>It was found that the flood depth from the model was close to the fielded data</w:t>
      </w:r>
      <w:r w:rsidRPr="00B80DF1">
        <w:rPr>
          <w:rFonts w:ascii="Times New Roman" w:hAnsi="Times New Roman" w:cs="Times New Roman"/>
          <w:sz w:val="24"/>
          <w:szCs w:val="24"/>
          <w:cs/>
        </w:rPr>
        <w:t xml:space="preserve">. </w:t>
      </w:r>
      <w:r w:rsidRPr="00B80DF1">
        <w:rPr>
          <w:rFonts w:ascii="Times New Roman" w:hAnsi="Times New Roman" w:cs="Times New Roman"/>
          <w:sz w:val="24"/>
          <w:szCs w:val="24"/>
        </w:rPr>
        <w:t>There are differences of the flooded depth of approximately 0</w:t>
      </w:r>
      <w:r w:rsidRPr="00B80DF1">
        <w:rPr>
          <w:rFonts w:ascii="Times New Roman" w:hAnsi="Times New Roman" w:cs="Times New Roman"/>
          <w:sz w:val="24"/>
          <w:szCs w:val="24"/>
          <w:cs/>
        </w:rPr>
        <w:t>.</w:t>
      </w:r>
      <w:r w:rsidRPr="00B80DF1">
        <w:rPr>
          <w:rFonts w:ascii="Times New Roman" w:hAnsi="Times New Roman" w:cs="Times New Roman"/>
          <w:sz w:val="24"/>
          <w:szCs w:val="24"/>
        </w:rPr>
        <w:t>3 to 1</w:t>
      </w:r>
      <w:r w:rsidRPr="00B80DF1">
        <w:rPr>
          <w:rFonts w:ascii="Times New Roman" w:hAnsi="Times New Roman" w:cs="Times New Roman"/>
          <w:sz w:val="24"/>
          <w:szCs w:val="24"/>
          <w:cs/>
        </w:rPr>
        <w:t>.</w:t>
      </w:r>
      <w:r w:rsidRPr="00B80DF1">
        <w:rPr>
          <w:rFonts w:ascii="Times New Roman" w:hAnsi="Times New Roman" w:cs="Times New Roman"/>
          <w:sz w:val="24"/>
          <w:szCs w:val="24"/>
        </w:rPr>
        <w:t>5 meters</w:t>
      </w:r>
      <w:r w:rsidRPr="00B80DF1">
        <w:rPr>
          <w:rFonts w:ascii="Times New Roman" w:hAnsi="Times New Roman" w:cs="Times New Roman"/>
          <w:sz w:val="24"/>
          <w:szCs w:val="24"/>
          <w:cs/>
        </w:rPr>
        <w:t xml:space="preserve">. . </w:t>
      </w:r>
      <w:r w:rsidRPr="00B80DF1">
        <w:rPr>
          <w:rFonts w:ascii="Times New Roman" w:hAnsi="Times New Roman" w:cs="Times New Roman"/>
          <w:sz w:val="24"/>
          <w:szCs w:val="24"/>
        </w:rPr>
        <w:t>For blocked retention areas</w:t>
      </w:r>
      <w:r w:rsidRPr="00B80DF1">
        <w:rPr>
          <w:rFonts w:ascii="Times New Roman" w:hAnsi="Times New Roman" w:cs="Times New Roman"/>
          <w:sz w:val="24"/>
          <w:szCs w:val="24"/>
          <w:cs/>
        </w:rPr>
        <w:t>/</w:t>
      </w:r>
      <w:r w:rsidRPr="00B80DF1">
        <w:rPr>
          <w:rFonts w:ascii="Times New Roman" w:hAnsi="Times New Roman" w:cs="Times New Roman"/>
          <w:sz w:val="24"/>
          <w:szCs w:val="24"/>
        </w:rPr>
        <w:t>or monkey cheek scenario, it was found that overall flooded depth, is increased 0</w:t>
      </w:r>
      <w:r w:rsidRPr="00B80DF1">
        <w:rPr>
          <w:rFonts w:ascii="Times New Roman" w:hAnsi="Times New Roman" w:cs="Times New Roman"/>
          <w:sz w:val="24"/>
          <w:szCs w:val="24"/>
          <w:cs/>
        </w:rPr>
        <w:t>.</w:t>
      </w:r>
      <w:r w:rsidRPr="00B80DF1">
        <w:rPr>
          <w:rFonts w:ascii="Times New Roman" w:hAnsi="Times New Roman" w:cs="Times New Roman"/>
          <w:sz w:val="24"/>
          <w:szCs w:val="24"/>
        </w:rPr>
        <w:t>60 meter</w:t>
      </w:r>
      <w:r w:rsidRPr="00B80DF1">
        <w:rPr>
          <w:rFonts w:ascii="Times New Roman" w:hAnsi="Times New Roman" w:cs="Times New Roman"/>
          <w:sz w:val="24"/>
          <w:szCs w:val="24"/>
          <w:cs/>
        </w:rPr>
        <w:t xml:space="preserve">. </w:t>
      </w:r>
      <w:r w:rsidRPr="00B80DF1">
        <w:rPr>
          <w:rFonts w:ascii="Times New Roman" w:hAnsi="Times New Roman" w:cs="Times New Roman"/>
          <w:sz w:val="24"/>
          <w:szCs w:val="24"/>
        </w:rPr>
        <w:t>Results from this study can use to estimate flooded risk area, guideline for adaptation planning for water and agriculture management for flood risk management of Ping, Nan and Chao Phraya River basins</w:t>
      </w:r>
      <w:r w:rsidRPr="00B80DF1">
        <w:rPr>
          <w:rFonts w:ascii="Times New Roman" w:hAnsi="Times New Roman" w:cs="Times New Roman"/>
          <w:sz w:val="24"/>
          <w:szCs w:val="24"/>
          <w:cs/>
        </w:rPr>
        <w:t>.</w:t>
      </w:r>
    </w:p>
    <w:sectPr w:rsidR="004D3739">
      <w:headerReference w:type="default" r:id="rId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F1CAA" w14:textId="77777777" w:rsidR="00F841BF" w:rsidRDefault="00F841BF" w:rsidP="00B55C88">
      <w:pPr>
        <w:spacing w:after="0" w:line="240" w:lineRule="auto"/>
      </w:pPr>
      <w:r>
        <w:separator/>
      </w:r>
    </w:p>
  </w:endnote>
  <w:endnote w:type="continuationSeparator" w:id="0">
    <w:p w14:paraId="46D79CB6" w14:textId="77777777" w:rsidR="00F841BF" w:rsidRDefault="00F841BF" w:rsidP="00B55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altName w:val="TH Sarabun 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23A33" w14:textId="77777777" w:rsidR="00F841BF" w:rsidRDefault="00F841BF" w:rsidP="00B55C88">
      <w:pPr>
        <w:spacing w:after="0" w:line="240" w:lineRule="auto"/>
      </w:pPr>
      <w:r>
        <w:separator/>
      </w:r>
    </w:p>
  </w:footnote>
  <w:footnote w:type="continuationSeparator" w:id="0">
    <w:p w14:paraId="6279F561" w14:textId="77777777" w:rsidR="00F841BF" w:rsidRDefault="00F841BF" w:rsidP="00B55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7A4E" w14:textId="3C482C4B" w:rsidR="00B80DF1" w:rsidRPr="00B80DF1" w:rsidRDefault="00B80DF1" w:rsidP="00B80DF1">
    <w:pPr>
      <w:pStyle w:val="Header"/>
      <w:rPr>
        <w:rFonts w:ascii="TH SarabunPSK" w:hAnsi="TH SarabunPSK" w:cs="TH SarabunPSK"/>
        <w:sz w:val="20"/>
        <w:szCs w:val="24"/>
      </w:rPr>
    </w:pPr>
    <w:r w:rsidRPr="00B80DF1">
      <w:rPr>
        <w:rFonts w:ascii="TH SarabunPSK" w:hAnsi="TH SarabunPSK" w:cs="TH SarabunPSK"/>
        <w:sz w:val="20"/>
        <w:szCs w:val="24"/>
        <w:cs/>
      </w:rPr>
      <w:t>การศึกษาด้านแหล่ง</w:t>
    </w:r>
    <w:r>
      <w:rPr>
        <w:rFonts w:ascii="TH SarabunPSK" w:hAnsi="TH SarabunPSK" w:cs="TH SarabunPSK"/>
        <w:sz w:val="20"/>
        <w:szCs w:val="24"/>
        <w:cs/>
      </w:rPr>
      <w:t>น้ำ</w:t>
    </w:r>
    <w:r w:rsidRPr="00B80DF1">
      <w:rPr>
        <w:rFonts w:ascii="TH SarabunPSK" w:hAnsi="TH SarabunPSK" w:cs="TH SarabunPSK"/>
        <w:sz w:val="20"/>
        <w:szCs w:val="24"/>
        <w:cs/>
      </w:rPr>
      <w:t>เพื่อการจัดการความเสี่ยง</w:t>
    </w:r>
    <w:r>
      <w:rPr>
        <w:rFonts w:ascii="TH SarabunPSK" w:hAnsi="TH SarabunPSK" w:cs="TH SarabunPSK"/>
        <w:sz w:val="20"/>
        <w:szCs w:val="24"/>
        <w:cs/>
      </w:rPr>
      <w:t>น้ำ</w:t>
    </w:r>
    <w:r w:rsidRPr="00B80DF1">
      <w:rPr>
        <w:rFonts w:ascii="TH SarabunPSK" w:hAnsi="TH SarabunPSK" w:cs="TH SarabunPSK"/>
        <w:sz w:val="20"/>
        <w:szCs w:val="24"/>
        <w:cs/>
      </w:rPr>
      <w:t>ท่วมของลุ่ม</w:t>
    </w:r>
    <w:r>
      <w:rPr>
        <w:rFonts w:ascii="TH SarabunPSK" w:hAnsi="TH SarabunPSK" w:cs="TH SarabunPSK"/>
        <w:sz w:val="20"/>
        <w:szCs w:val="24"/>
        <w:cs/>
      </w:rPr>
      <w:t>น้ำ</w:t>
    </w:r>
    <w:r w:rsidRPr="00B80DF1">
      <w:rPr>
        <w:rFonts w:ascii="TH SarabunPSK" w:hAnsi="TH SarabunPSK" w:cs="TH SarabunPSK"/>
        <w:sz w:val="20"/>
        <w:szCs w:val="24"/>
        <w:cs/>
      </w:rPr>
      <w:t>ปิง น่านและเจ้าพระยาเชิงกลยุทธ์</w:t>
    </w:r>
  </w:p>
  <w:p w14:paraId="5E7F70DB" w14:textId="61DCE996" w:rsidR="00B55C88" w:rsidRPr="00B80DF1" w:rsidRDefault="00B80DF1" w:rsidP="00B80DF1">
    <w:pPr>
      <w:pStyle w:val="Header"/>
      <w:rPr>
        <w:rFonts w:ascii="Times New Roman" w:hAnsi="Times New Roman" w:cs="Times New Roman"/>
      </w:rPr>
    </w:pPr>
    <w:r w:rsidRPr="00B80DF1">
      <w:rPr>
        <w:rFonts w:ascii="Times New Roman" w:hAnsi="Times New Roman" w:cs="Times New Roman"/>
        <w:sz w:val="20"/>
        <w:szCs w:val="24"/>
      </w:rPr>
      <w:t>Water Resources Study for Strategic Flood Risk Management in Ping Nan and Chao Phraya River Basin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F5"/>
    <w:rsid w:val="000B4869"/>
    <w:rsid w:val="00254416"/>
    <w:rsid w:val="002D152C"/>
    <w:rsid w:val="00310107"/>
    <w:rsid w:val="00402AF5"/>
    <w:rsid w:val="004D3739"/>
    <w:rsid w:val="005771FB"/>
    <w:rsid w:val="00665B1F"/>
    <w:rsid w:val="006A377C"/>
    <w:rsid w:val="008B5558"/>
    <w:rsid w:val="00B20878"/>
    <w:rsid w:val="00B55C88"/>
    <w:rsid w:val="00B80DF1"/>
    <w:rsid w:val="00E82EB4"/>
    <w:rsid w:val="00E90ED3"/>
    <w:rsid w:val="00EE11C3"/>
    <w:rsid w:val="00F56AD7"/>
    <w:rsid w:val="00F841B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FDA32"/>
  <w15:chartTrackingRefBased/>
  <w15:docId w15:val="{9844159D-0B91-46A3-80C1-C073A7B4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C88"/>
  </w:style>
  <w:style w:type="paragraph" w:styleId="Footer">
    <w:name w:val="footer"/>
    <w:basedOn w:val="Normal"/>
    <w:link w:val="FooterChar"/>
    <w:uiPriority w:val="99"/>
    <w:unhideWhenUsed/>
    <w:rsid w:val="00B55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446</Words>
  <Characters>2545</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TECHINI SIRITANABODI</dc:creator>
  <cp:keywords/>
  <dc:description/>
  <cp:lastModifiedBy>TECHINI SIRITANABODI</cp:lastModifiedBy>
  <cp:revision>14</cp:revision>
  <dcterms:created xsi:type="dcterms:W3CDTF">2023-07-24T08:43:00Z</dcterms:created>
  <dcterms:modified xsi:type="dcterms:W3CDTF">2023-07-24T16:21:00Z</dcterms:modified>
</cp:coreProperties>
</file>