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EADD4B1" w14:textId="24B7A218" w:rsidR="004D3739" w:rsidRDefault="00C5180A" w:rsidP="00C5180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5180A">
        <w:rPr>
          <w:rFonts w:ascii="TH SarabunPSK" w:hAnsi="TH SarabunPSK" w:cs="TH SarabunPSK"/>
          <w:sz w:val="32"/>
          <w:szCs w:val="32"/>
          <w:cs/>
        </w:rPr>
        <w:t>งานวิจัยนี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มีวัตถุประสงค์หลักที่จะเพิ่มปริมาณเก็บกักของอ่างเก็บ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เขื่อนภูมิพลให้สูงขึ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 15% ในช่วงต้นฤดูแล้ง (เดือนพฤศจิกายน) โดยได้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5180A">
        <w:rPr>
          <w:rFonts w:ascii="TH SarabunPSK" w:hAnsi="TH SarabunPSK" w:cs="TH SarabunPSK"/>
          <w:sz w:val="32"/>
          <w:szCs w:val="32"/>
          <w:cs/>
        </w:rPr>
        <w:t>เสนอแนวทางการพัฒนากลยุทธ์การปรับเปลี่ยนแนวทางการปฏิบัติการอ่างเก็บ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รูปแบบใหม่ ของเขื่อนภูมิพล 4 รูปแบบได้แก่ (1) การโค้งเกณฑ์การปฏิบัติการอ่างเก็บ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ปรับใหม่ (</w:t>
      </w:r>
      <w:r w:rsidRPr="00C5180A">
        <w:rPr>
          <w:rFonts w:ascii="TH SarabunPSK" w:hAnsi="TH SarabunPSK" w:cs="TH SarabunPSK"/>
          <w:sz w:val="32"/>
          <w:szCs w:val="32"/>
        </w:rPr>
        <w:t>Adapted Rule Curve</w:t>
      </w:r>
      <w:r w:rsidRPr="00C5180A">
        <w:rPr>
          <w:rFonts w:ascii="TH SarabunPSK" w:hAnsi="TH SarabunPSK" w:cs="TH SarabunPSK"/>
          <w:sz w:val="32"/>
          <w:szCs w:val="32"/>
          <w:cs/>
        </w:rPr>
        <w:t>) (2) เกณฑ์การปฏิบัติการอ่างเก็บ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C5180A">
        <w:rPr>
          <w:rFonts w:ascii="TH SarabunPSK" w:hAnsi="TH SarabunPSK" w:cs="TH SarabunPSK"/>
          <w:sz w:val="32"/>
          <w:szCs w:val="32"/>
        </w:rPr>
        <w:t xml:space="preserve">Hedging </w:t>
      </w:r>
      <w:r w:rsidRPr="00C5180A">
        <w:rPr>
          <w:rFonts w:ascii="TH SarabunPSK" w:hAnsi="TH SarabunPSK" w:cs="TH SarabunPSK"/>
          <w:sz w:val="32"/>
          <w:szCs w:val="32"/>
          <w:cs/>
        </w:rPr>
        <w:t>(</w:t>
      </w:r>
      <w:r w:rsidRPr="00C5180A">
        <w:rPr>
          <w:rFonts w:ascii="TH SarabunPSK" w:hAnsi="TH SarabunPSK" w:cs="TH SarabunPSK"/>
          <w:sz w:val="32"/>
          <w:szCs w:val="32"/>
        </w:rPr>
        <w:t>Hedging Policy</w:t>
      </w:r>
      <w:r w:rsidRPr="00C5180A">
        <w:rPr>
          <w:rFonts w:ascii="TH SarabunPSK" w:hAnsi="TH SarabunPSK" w:cs="TH SarabunPSK"/>
          <w:sz w:val="32"/>
          <w:szCs w:val="32"/>
          <w:cs/>
        </w:rPr>
        <w:t>) (3) การพัฒนาแบบ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</w:t>
      </w:r>
      <w:proofErr w:type="spellStart"/>
      <w:r w:rsidRPr="00C5180A">
        <w:rPr>
          <w:rFonts w:ascii="TH SarabunPSK" w:hAnsi="TH SarabunPSK" w:cs="TH SarabunPSK"/>
          <w:sz w:val="32"/>
          <w:szCs w:val="32"/>
          <w:cs/>
        </w:rPr>
        <w:t>ฟัซ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>ซี่ลอจิก (</w:t>
      </w:r>
      <w:r w:rsidRPr="00C5180A">
        <w:rPr>
          <w:rFonts w:ascii="TH SarabunPSK" w:hAnsi="TH SarabunPSK" w:cs="TH SarabunPSK"/>
          <w:sz w:val="32"/>
          <w:szCs w:val="32"/>
        </w:rPr>
        <w:t>Fuzzy Logic Model</w:t>
      </w:r>
      <w:r w:rsidRPr="00C5180A">
        <w:rPr>
          <w:rFonts w:ascii="TH SarabunPSK" w:hAnsi="TH SarabunPSK" w:cs="TH SarabunPSK"/>
          <w:sz w:val="32"/>
          <w:szCs w:val="32"/>
          <w:cs/>
        </w:rPr>
        <w:t>) ร่วมกับแบบ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ลองการหาค่าที่ดีที่สุดด้วยนิว</w:t>
      </w:r>
      <w:proofErr w:type="spellStart"/>
      <w:r w:rsidRPr="00C5180A">
        <w:rPr>
          <w:rFonts w:ascii="TH SarabunPSK" w:hAnsi="TH SarabunPSK" w:cs="TH SarabunPSK"/>
          <w:sz w:val="32"/>
          <w:szCs w:val="32"/>
          <w:cs/>
        </w:rPr>
        <w:t>โรฟัซ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>ซี่แบบปรับตัวได้และเทคนิคการเรียนรู้แบบเสริม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180A">
        <w:rPr>
          <w:rFonts w:ascii="TH SarabunPSK" w:hAnsi="TH SarabunPSK" w:cs="TH SarabunPSK"/>
          <w:sz w:val="32"/>
          <w:szCs w:val="32"/>
          <w:cs/>
        </w:rPr>
        <w:t>ลัง (</w:t>
      </w:r>
      <w:r w:rsidRPr="00C5180A">
        <w:rPr>
          <w:rFonts w:ascii="TH SarabunPSK" w:hAnsi="TH SarabunPSK" w:cs="TH SarabunPSK"/>
          <w:sz w:val="32"/>
          <w:szCs w:val="32"/>
        </w:rPr>
        <w:t>Adaptive Neuro Fuzzy Optimization Model with Reinforce Learning</w:t>
      </w:r>
      <w:r w:rsidRPr="00C5180A">
        <w:rPr>
          <w:rFonts w:ascii="TH SarabunPSK" w:hAnsi="TH SarabunPSK" w:cs="TH SarabunPSK"/>
          <w:sz w:val="32"/>
          <w:szCs w:val="32"/>
          <w:cs/>
        </w:rPr>
        <w:t>) และ (4) 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ลองการโปรแกรมเชิงข้อ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กัดและเทคนิคการเรียนรู้แบบเครื่อง (</w:t>
      </w:r>
      <w:r w:rsidRPr="00C5180A">
        <w:rPr>
          <w:rFonts w:ascii="TH SarabunPSK" w:hAnsi="TH SarabunPSK" w:cs="TH SarabunPSK"/>
          <w:sz w:val="32"/>
          <w:szCs w:val="32"/>
        </w:rPr>
        <w:t>Constraint Programming Model with Machine Learning</w:t>
      </w:r>
      <w:r w:rsidRPr="00C5180A">
        <w:rPr>
          <w:rFonts w:ascii="TH SarabunPSK" w:hAnsi="TH SarabunPSK" w:cs="TH SarabunPSK"/>
          <w:sz w:val="32"/>
          <w:szCs w:val="32"/>
          <w:cs/>
        </w:rPr>
        <w:t>) นอกจากนี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 ยังได้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เสนอแนวทางการควบคุมพื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นที่เพาะปลูกในพื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นที่โครงการชลประทานเ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C5180A">
        <w:rPr>
          <w:rFonts w:ascii="TH SarabunPSK" w:hAnsi="TH SarabunPSK" w:cs="TH SarabunPSK"/>
          <w:sz w:val="32"/>
          <w:szCs w:val="32"/>
          <w:cs/>
        </w:rPr>
        <w:t>พระยาใหญ่ให้มีความเหมาะสมตามประเภทปี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 ตลอดจนการ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ท่าของสถานีหลัก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C5180A">
        <w:rPr>
          <w:rFonts w:ascii="TH SarabunPSK" w:hAnsi="TH SarabunPSK" w:cs="TH SarabunPSK"/>
          <w:sz w:val="32"/>
          <w:szCs w:val="32"/>
          <w:cs/>
        </w:rPr>
        <w:t>ยเขื่อนมาร่วมพิจารณา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180A">
        <w:rPr>
          <w:rFonts w:ascii="TH SarabunPSK" w:hAnsi="TH SarabunPSK" w:cs="TH SarabunPSK"/>
          <w:sz w:val="32"/>
          <w:szCs w:val="32"/>
          <w:cs/>
        </w:rPr>
        <w:t>หนดการระบาย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ตามสถานการณ์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ทั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งในช่วงฤดูฝนและฤดูแล้ง ผลการ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ลองระบบระยะยาวตั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งแต่ปี พ.ศ. 2543–2561 แสดงให้เห็นว่า การปรับเพิ่ม/ปรับลดระดับ </w:t>
      </w:r>
      <w:r w:rsidRPr="00C5180A">
        <w:rPr>
          <w:rFonts w:ascii="TH SarabunPSK" w:hAnsi="TH SarabunPSK" w:cs="TH SarabunPSK"/>
          <w:sz w:val="32"/>
          <w:szCs w:val="32"/>
        </w:rPr>
        <w:t xml:space="preserve">Upper Rule Curve 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5180A">
        <w:rPr>
          <w:rFonts w:ascii="TH SarabunPSK" w:hAnsi="TH SarabunPSK" w:cs="TH SarabunPSK"/>
          <w:sz w:val="32"/>
          <w:szCs w:val="32"/>
        </w:rPr>
        <w:t xml:space="preserve">Lower Rule Curve </w:t>
      </w:r>
      <w:r w:rsidRPr="00C5180A">
        <w:rPr>
          <w:rFonts w:ascii="TH SarabunPSK" w:hAnsi="TH SarabunPSK" w:cs="TH SarabunPSK"/>
          <w:sz w:val="32"/>
          <w:szCs w:val="32"/>
          <w:cs/>
        </w:rPr>
        <w:t>ที่พัฒนาขึ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นในปี พ.ศ. 2555 ที่ระดับ </w:t>
      </w:r>
      <w:r>
        <w:rPr>
          <w:rFonts w:ascii="TH SarabunPSK" w:hAnsi="TH SarabunPSK" w:cs="TH SarabunPSK"/>
          <w:sz w:val="32"/>
          <w:szCs w:val="32"/>
          <w:cs/>
        </w:rPr>
        <w:t>±</w:t>
      </w:r>
      <w:r w:rsidRPr="00C5180A">
        <w:rPr>
          <w:rFonts w:ascii="TH SarabunPSK" w:hAnsi="TH SarabunPSK" w:cs="TH SarabunPSK"/>
          <w:sz w:val="32"/>
          <w:szCs w:val="32"/>
          <w:cs/>
        </w:rPr>
        <w:t>0.5 เมตร และใช้เกณฑ์การปฏิบัติการอ่างเก็บ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C5180A">
        <w:rPr>
          <w:rFonts w:ascii="TH SarabunPSK" w:hAnsi="TH SarabunPSK" w:cs="TH SarabunPSK"/>
          <w:sz w:val="32"/>
          <w:szCs w:val="32"/>
        </w:rPr>
        <w:t xml:space="preserve">Standard Operating Policy </w:t>
      </w:r>
      <w:r w:rsidRPr="00C5180A">
        <w:rPr>
          <w:rFonts w:ascii="TH SarabunPSK" w:hAnsi="TH SarabunPSK" w:cs="TH SarabunPSK"/>
          <w:sz w:val="32"/>
          <w:szCs w:val="32"/>
          <w:cs/>
        </w:rPr>
        <w:t>ไม่ส่งผลต่อการเพิ่มขึ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นของปริมาณ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เก็บกักในอ่างเก็บ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มากนัก ในขณะที่เกณฑ์การปฏิบัติการอ่างเก็บ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C5180A">
        <w:rPr>
          <w:rFonts w:ascii="TH SarabunPSK" w:hAnsi="TH SarabunPSK" w:cs="TH SarabunPSK"/>
          <w:sz w:val="32"/>
          <w:szCs w:val="32"/>
        </w:rPr>
        <w:t>Two</w:t>
      </w:r>
      <w:r w:rsidRPr="00C5180A">
        <w:rPr>
          <w:rFonts w:ascii="TH SarabunPSK" w:hAnsi="TH SarabunPSK" w:cs="TH SarabunPSK"/>
          <w:sz w:val="32"/>
          <w:szCs w:val="32"/>
          <w:cs/>
        </w:rPr>
        <w:t>–</w:t>
      </w:r>
      <w:r w:rsidRPr="00C5180A">
        <w:rPr>
          <w:rFonts w:ascii="TH SarabunPSK" w:hAnsi="TH SarabunPSK" w:cs="TH SarabunPSK"/>
          <w:sz w:val="32"/>
          <w:szCs w:val="32"/>
        </w:rPr>
        <w:t>Point Hedging, Three</w:t>
      </w:r>
      <w:r w:rsidRPr="00C5180A">
        <w:rPr>
          <w:rFonts w:ascii="TH SarabunPSK" w:hAnsi="TH SarabunPSK" w:cs="TH SarabunPSK"/>
          <w:sz w:val="32"/>
          <w:szCs w:val="32"/>
          <w:cs/>
        </w:rPr>
        <w:t>–</w:t>
      </w:r>
      <w:r w:rsidRPr="00C5180A">
        <w:rPr>
          <w:rFonts w:ascii="TH SarabunPSK" w:hAnsi="TH SarabunPSK" w:cs="TH SarabunPSK"/>
          <w:sz w:val="32"/>
          <w:szCs w:val="32"/>
        </w:rPr>
        <w:t xml:space="preserve">Point Hedging 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5180A">
        <w:rPr>
          <w:rFonts w:ascii="TH SarabunPSK" w:hAnsi="TH SarabunPSK" w:cs="TH SarabunPSK"/>
          <w:sz w:val="32"/>
          <w:szCs w:val="32"/>
        </w:rPr>
        <w:t>Zone</w:t>
      </w:r>
      <w:r w:rsidRPr="00C5180A">
        <w:rPr>
          <w:rFonts w:ascii="TH SarabunPSK" w:hAnsi="TH SarabunPSK" w:cs="TH SarabunPSK"/>
          <w:sz w:val="32"/>
          <w:szCs w:val="32"/>
          <w:cs/>
        </w:rPr>
        <w:t>–</w:t>
      </w:r>
      <w:r w:rsidRPr="00C5180A">
        <w:rPr>
          <w:rFonts w:ascii="TH SarabunPSK" w:hAnsi="TH SarabunPSK" w:cs="TH SarabunPSK"/>
          <w:sz w:val="32"/>
          <w:szCs w:val="32"/>
        </w:rPr>
        <w:t xml:space="preserve">Based Hedging </w:t>
      </w:r>
      <w:r w:rsidRPr="00C5180A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180A">
        <w:rPr>
          <w:rFonts w:ascii="TH SarabunPSK" w:hAnsi="TH SarabunPSK" w:cs="TH SarabunPSK"/>
          <w:sz w:val="32"/>
          <w:szCs w:val="32"/>
          <w:cs/>
        </w:rPr>
        <w:t>หนดพารามิเตอร์เพื่อลดการระบาย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ลงในช่วง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มาก ส่งผล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C5180A">
        <w:rPr>
          <w:rFonts w:ascii="TH SarabunPSK" w:hAnsi="TH SarabunPSK" w:cs="TH SarabunPSK"/>
          <w:sz w:val="32"/>
          <w:szCs w:val="32"/>
          <w:cs/>
        </w:rPr>
        <w:t>ให้ปริมาณ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เก็บกักในอ่างเก็บ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เพิ่มสูงขึ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นยกเว้น </w:t>
      </w:r>
      <w:r w:rsidRPr="00C5180A">
        <w:rPr>
          <w:rFonts w:ascii="TH SarabunPSK" w:hAnsi="TH SarabunPSK" w:cs="TH SarabunPSK"/>
          <w:sz w:val="32"/>
          <w:szCs w:val="32"/>
        </w:rPr>
        <w:t>One</w:t>
      </w:r>
      <w:r w:rsidRPr="00C5180A">
        <w:rPr>
          <w:rFonts w:ascii="TH SarabunPSK" w:hAnsi="TH SarabunPSK" w:cs="TH SarabunPSK"/>
          <w:sz w:val="32"/>
          <w:szCs w:val="32"/>
          <w:cs/>
        </w:rPr>
        <w:t>–</w:t>
      </w:r>
      <w:r w:rsidRPr="00C5180A">
        <w:rPr>
          <w:rFonts w:ascii="TH SarabunPSK" w:hAnsi="TH SarabunPSK" w:cs="TH SarabunPSK"/>
          <w:sz w:val="32"/>
          <w:szCs w:val="32"/>
        </w:rPr>
        <w:t xml:space="preserve">Point Hedging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C5180A">
        <w:rPr>
          <w:rFonts w:ascii="TH SarabunPSK" w:hAnsi="TH SarabunPSK" w:cs="TH SarabunPSK"/>
          <w:sz w:val="32"/>
          <w:szCs w:val="32"/>
          <w:cs/>
        </w:rPr>
        <w:t>หรับผลการ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ลองระบบในกรณีอ้างอิงด้วยแบบ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</w:t>
      </w:r>
      <w:proofErr w:type="spellStart"/>
      <w:r w:rsidRPr="00C5180A">
        <w:rPr>
          <w:rFonts w:ascii="TH SarabunPSK" w:hAnsi="TH SarabunPSK" w:cs="TH SarabunPSK"/>
          <w:sz w:val="32"/>
          <w:szCs w:val="32"/>
          <w:cs/>
        </w:rPr>
        <w:t>ฟัซ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>ซี่และแบบ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ลองการโปรแกรมเชิงข้อ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กัดซึ่งจัดอยู่ในกลุ่มที่อาศัยหลักปัญญาประดิษฐ์ (</w:t>
      </w:r>
      <w:r w:rsidRPr="00C5180A">
        <w:rPr>
          <w:rFonts w:ascii="TH SarabunPSK" w:hAnsi="TH SarabunPSK" w:cs="TH SarabunPSK"/>
          <w:sz w:val="32"/>
          <w:szCs w:val="32"/>
        </w:rPr>
        <w:t>Artificial Intelligence</w:t>
      </w:r>
      <w:r w:rsidRPr="00C5180A">
        <w:rPr>
          <w:rFonts w:ascii="TH SarabunPSK" w:hAnsi="TH SarabunPSK" w:cs="TH SarabunPSK"/>
          <w:sz w:val="32"/>
          <w:szCs w:val="32"/>
          <w:cs/>
        </w:rPr>
        <w:t>) พบว่า สามารถเพิ่มปริมาณ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เก็บกักในอ่างเก็บ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ได้ถึงประมาณ 1</w:t>
      </w:r>
      <w:r w:rsidRPr="00C5180A">
        <w:rPr>
          <w:rFonts w:ascii="TH SarabunPSK" w:hAnsi="TH SarabunPSK" w:cs="TH SarabunPSK"/>
          <w:sz w:val="32"/>
          <w:szCs w:val="32"/>
        </w:rPr>
        <w:t>,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167.33 และ 955.84 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C5180A">
        <w:rPr>
          <w:rFonts w:ascii="TH SarabunPSK" w:hAnsi="TH SarabunPSK" w:cs="TH SarabunPSK"/>
          <w:sz w:val="32"/>
          <w:szCs w:val="32"/>
          <w:cs/>
        </w:rPr>
        <w:t>นลูกบาศก์เมตรต่อปี ตาม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C5180A">
        <w:rPr>
          <w:rFonts w:ascii="TH SarabunPSK" w:hAnsi="TH SarabunPSK" w:cs="TH SarabunPSK"/>
          <w:sz w:val="32"/>
          <w:szCs w:val="32"/>
          <w:cs/>
        </w:rPr>
        <w:t>ดับ และโดยสามารถเพิ่มปริมาณ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เก็บกักในช่วงฤดูแล้งได้เพิ่มขึ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 +11.57% และ +10.36% ตาม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C5180A">
        <w:rPr>
          <w:rFonts w:ascii="TH SarabunPSK" w:hAnsi="TH SarabunPSK" w:cs="TH SarabunPSK"/>
          <w:sz w:val="32"/>
          <w:szCs w:val="32"/>
          <w:cs/>
        </w:rPr>
        <w:t>ดับ เมื่อเปรียบเทียบกับผลการระบาย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จริงที่ผ่านมา ผลการ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ลองระยะยาวในกรณีที่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C5180A">
        <w:rPr>
          <w:rFonts w:ascii="TH SarabunPSK" w:hAnsi="TH SarabunPSK" w:cs="TH SarabunPSK"/>
          <w:sz w:val="32"/>
          <w:szCs w:val="32"/>
          <w:cs/>
        </w:rPr>
        <w:t>การปรับลดพื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นที่เพาะปลูกของโครงการ</w:t>
      </w:r>
      <w:r>
        <w:rPr>
          <w:rFonts w:ascii="TH SarabunPSK" w:hAnsi="TH SarabunPSK" w:cs="TH SarabunPSK"/>
          <w:sz w:val="32"/>
          <w:szCs w:val="32"/>
          <w:cs/>
        </w:rPr>
        <w:t>เจ้า</w:t>
      </w:r>
      <w:r w:rsidRPr="00C5180A">
        <w:rPr>
          <w:rFonts w:ascii="TH SarabunPSK" w:hAnsi="TH SarabunPSK" w:cs="TH SarabunPSK"/>
          <w:sz w:val="32"/>
          <w:szCs w:val="32"/>
          <w:cs/>
        </w:rPr>
        <w:t>พระยาใหญ่ตั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งแต่ปี พ.ศ. 2555–2561 และกรณีพิจารณาปริมาณ </w:t>
      </w:r>
      <w:proofErr w:type="spellStart"/>
      <w:r w:rsidRPr="00C5180A">
        <w:rPr>
          <w:rFonts w:ascii="TH SarabunPSK" w:hAnsi="TH SarabunPSK" w:cs="TH SarabunPSK"/>
          <w:sz w:val="32"/>
          <w:szCs w:val="32"/>
        </w:rPr>
        <w:t>Sideflow</w:t>
      </w:r>
      <w:proofErr w:type="spellEnd"/>
      <w:r w:rsidRPr="00C5180A">
        <w:rPr>
          <w:rFonts w:ascii="TH SarabunPSK" w:hAnsi="TH SarabunPSK" w:cs="TH SarabunPSK"/>
          <w:sz w:val="32"/>
          <w:szCs w:val="32"/>
        </w:rPr>
        <w:t xml:space="preserve"> 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สถานี </w:t>
      </w:r>
      <w:r w:rsidRPr="00C5180A">
        <w:rPr>
          <w:rFonts w:ascii="TH SarabunPSK" w:hAnsi="TH SarabunPSK" w:cs="TH SarabunPSK"/>
          <w:sz w:val="32"/>
          <w:szCs w:val="32"/>
        </w:rPr>
        <w:t>W</w:t>
      </w:r>
      <w:r w:rsidRPr="00C5180A">
        <w:rPr>
          <w:rFonts w:ascii="TH SarabunPSK" w:hAnsi="TH SarabunPSK" w:cs="TH SarabunPSK"/>
          <w:sz w:val="32"/>
          <w:szCs w:val="32"/>
          <w:cs/>
        </w:rPr>
        <w:t>.4</w:t>
      </w:r>
      <w:r w:rsidRPr="00C5180A">
        <w:rPr>
          <w:rFonts w:ascii="TH SarabunPSK" w:hAnsi="TH SarabunPSK" w:cs="TH SarabunPSK"/>
          <w:sz w:val="32"/>
          <w:szCs w:val="32"/>
        </w:rPr>
        <w:t xml:space="preserve">A </w:t>
      </w:r>
      <w:r w:rsidRPr="00C5180A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180A">
        <w:rPr>
          <w:rFonts w:ascii="TH SarabunPSK" w:hAnsi="TH SarabunPSK" w:cs="TH SarabunPSK"/>
          <w:sz w:val="32"/>
          <w:szCs w:val="32"/>
          <w:cs/>
        </w:rPr>
        <w:t>หนดการระบาย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จากเขื่อนภูมิพล และ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180A">
        <w:rPr>
          <w:rFonts w:ascii="TH SarabunPSK" w:hAnsi="TH SarabunPSK" w:cs="TH SarabunPSK"/>
          <w:sz w:val="32"/>
          <w:szCs w:val="32"/>
          <w:cs/>
        </w:rPr>
        <w:t>หนดปริมาณความต้องการ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เป้าหมายตามแผนการจัดสรร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ของการไฟฟ้าฝ่ายผลิตแห่งประเทศไทยพบว่า สามารถเพิ่มปริมาณ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เก็บกักในช่วงฤดูแล้งได้เพิ่มขึ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นอีก +4.56% (ควบคุมพื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นที่เพาะปลูก) และ +7.80% (พิจารณา </w:t>
      </w:r>
      <w:proofErr w:type="spellStart"/>
      <w:r w:rsidRPr="00C5180A">
        <w:rPr>
          <w:rFonts w:ascii="TH SarabunPSK" w:hAnsi="TH SarabunPSK" w:cs="TH SarabunPSK"/>
          <w:sz w:val="32"/>
          <w:szCs w:val="32"/>
        </w:rPr>
        <w:t>Sideflow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C5180A">
        <w:rPr>
          <w:rFonts w:ascii="TH SarabunPSK" w:hAnsi="TH SarabunPSK" w:cs="TH SarabunPSK"/>
          <w:sz w:val="32"/>
          <w:szCs w:val="32"/>
          <w:cs/>
        </w:rPr>
        <w:t>หรับแบบ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</w:t>
      </w:r>
      <w:proofErr w:type="spellStart"/>
      <w:r w:rsidRPr="00C5180A">
        <w:rPr>
          <w:rFonts w:ascii="TH SarabunPSK" w:hAnsi="TH SarabunPSK" w:cs="TH SarabunPSK"/>
          <w:sz w:val="32"/>
          <w:szCs w:val="32"/>
          <w:cs/>
        </w:rPr>
        <w:t>ฟัซ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 xml:space="preserve">ซี่และ +2.76% (พิจารณา </w:t>
      </w:r>
      <w:proofErr w:type="spellStart"/>
      <w:r w:rsidRPr="00C5180A">
        <w:rPr>
          <w:rFonts w:ascii="TH SarabunPSK" w:hAnsi="TH SarabunPSK" w:cs="TH SarabunPSK"/>
          <w:sz w:val="32"/>
          <w:szCs w:val="32"/>
        </w:rPr>
        <w:t>Sideflow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C5180A">
        <w:rPr>
          <w:rFonts w:ascii="TH SarabunPSK" w:hAnsi="TH SarabunPSK" w:cs="TH SarabunPSK"/>
          <w:sz w:val="32"/>
          <w:szCs w:val="32"/>
          <w:cs/>
        </w:rPr>
        <w:t>หรับแบบ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ลองการโปรแกรมเชิงข้อ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กัดเมื่อเปรียบเทียบกับกรณีอ้างอิง ยิ่งไปกว่านั น 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ลองการหาค่าที่ดีที่สุดด้วยนิว</w:t>
      </w:r>
      <w:proofErr w:type="spellStart"/>
      <w:r w:rsidRPr="00C5180A">
        <w:rPr>
          <w:rFonts w:ascii="TH SarabunPSK" w:hAnsi="TH SarabunPSK" w:cs="TH SarabunPSK"/>
          <w:sz w:val="32"/>
          <w:szCs w:val="32"/>
          <w:cs/>
        </w:rPr>
        <w:t>โรฟัซ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>ซี่แบบปรับตัวได้และเทคนิคการเรียนรู้แบบเสริม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180A">
        <w:rPr>
          <w:rFonts w:ascii="TH SarabunPSK" w:hAnsi="TH SarabunPSK" w:cs="TH SarabunPSK"/>
          <w:sz w:val="32"/>
          <w:szCs w:val="32"/>
          <w:cs/>
        </w:rPr>
        <w:t>ลังได้ถูกพัฒนาต่อยอดจากแบบ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</w:t>
      </w:r>
      <w:proofErr w:type="spellStart"/>
      <w:r w:rsidRPr="00C5180A">
        <w:rPr>
          <w:rFonts w:ascii="TH SarabunPSK" w:hAnsi="TH SarabunPSK" w:cs="TH SarabunPSK"/>
          <w:sz w:val="32"/>
          <w:szCs w:val="32"/>
          <w:cs/>
        </w:rPr>
        <w:t>ฟัซ</w:t>
      </w:r>
      <w:proofErr w:type="spellEnd"/>
      <w:r w:rsidRPr="00C5180A">
        <w:rPr>
          <w:rFonts w:ascii="TH SarabunPSK" w:hAnsi="TH SarabunPSK" w:cs="TH SarabunPSK"/>
          <w:sz w:val="32"/>
          <w:szCs w:val="32"/>
          <w:cs/>
        </w:rPr>
        <w:t>ซี่เดิมในงานวิจัยนี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C5180A">
        <w:rPr>
          <w:rFonts w:ascii="TH SarabunPSK" w:hAnsi="TH SarabunPSK" w:cs="TH SarabunPSK"/>
          <w:sz w:val="32"/>
          <w:szCs w:val="32"/>
          <w:cs/>
        </w:rPr>
        <w:t>หรับ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 xml:space="preserve">ไปประยุกต์ใช้งานในลักษณะ </w:t>
      </w:r>
      <w:r w:rsidRPr="00C5180A">
        <w:rPr>
          <w:rFonts w:ascii="TH SarabunPSK" w:hAnsi="TH SarabunPSK" w:cs="TH SarabunPSK"/>
          <w:sz w:val="32"/>
          <w:szCs w:val="32"/>
        </w:rPr>
        <w:t xml:space="preserve">Day to Day Operation </w:t>
      </w:r>
      <w:r w:rsidRPr="00C5180A">
        <w:rPr>
          <w:rFonts w:ascii="TH SarabunPSK" w:hAnsi="TH SarabunPSK" w:cs="TH SarabunPSK"/>
          <w:sz w:val="32"/>
          <w:szCs w:val="32"/>
          <w:cs/>
        </w:rPr>
        <w:t>ของเขื่อนภูมิพลที่ช่วยเพิ่มประสิทธิผลของแบบ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C5180A">
        <w:rPr>
          <w:rFonts w:ascii="TH SarabunPSK" w:hAnsi="TH SarabunPSK" w:cs="TH SarabunPSK"/>
          <w:sz w:val="32"/>
          <w:szCs w:val="32"/>
          <w:cs/>
        </w:rPr>
        <w:t>ลองในการ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C5180A">
        <w:rPr>
          <w:rFonts w:ascii="TH SarabunPSK" w:hAnsi="TH SarabunPSK" w:cs="TH SarabunPSK"/>
          <w:sz w:val="32"/>
          <w:szCs w:val="32"/>
          <w:cs/>
        </w:rPr>
        <w:t>หนดการระบาย</w:t>
      </w:r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C5180A">
        <w:rPr>
          <w:rFonts w:ascii="TH SarabunPSK" w:hAnsi="TH SarabunPSK" w:cs="TH SarabunPSK"/>
          <w:sz w:val="32"/>
          <w:szCs w:val="32"/>
          <w:cs/>
        </w:rPr>
        <w:t>จริงให้สูงขึ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5180A">
        <w:rPr>
          <w:rFonts w:ascii="TH SarabunPSK" w:hAnsi="TH SarabunPSK" w:cs="TH SarabunPSK"/>
          <w:sz w:val="32"/>
          <w:szCs w:val="32"/>
          <w:cs/>
        </w:rPr>
        <w:t>น</w:t>
      </w:r>
    </w:p>
    <w:p w14:paraId="15C046C8" w14:textId="5792CE4C" w:rsidR="004D3739" w:rsidRDefault="004D3739" w:rsidP="00C5180A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>การปฏิบัติการอ่างเก็บ</w:t>
      </w:r>
      <w:r w:rsidR="00C5180A">
        <w:rPr>
          <w:rFonts w:ascii="TH SarabunPSK" w:hAnsi="TH SarabunPSK" w:cs="TH SarabunPSK"/>
          <w:sz w:val="32"/>
          <w:szCs w:val="32"/>
          <w:cs/>
        </w:rPr>
        <w:t>น้ำ</w:t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>รูปแบบใหม่ โค้งเกณฑ์การปฏิบัติการอ่างเก็บ</w:t>
      </w:r>
      <w:r w:rsidR="00C5180A">
        <w:rPr>
          <w:rFonts w:ascii="TH SarabunPSK" w:hAnsi="TH SarabunPSK" w:cs="TH SarabunPSK"/>
          <w:sz w:val="32"/>
          <w:szCs w:val="32"/>
          <w:cs/>
        </w:rPr>
        <w:t>น้ำ</w:t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 xml:space="preserve"> แบบ</w:t>
      </w:r>
      <w:r w:rsidR="00C5180A">
        <w:rPr>
          <w:rFonts w:ascii="TH SarabunPSK" w:hAnsi="TH SarabunPSK" w:cs="TH SarabunPSK"/>
          <w:sz w:val="32"/>
          <w:szCs w:val="32"/>
          <w:cs/>
        </w:rPr>
        <w:t>จำ</w:t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>ลอง</w:t>
      </w:r>
      <w:proofErr w:type="spellStart"/>
      <w:r w:rsidR="00C5180A" w:rsidRPr="00C5180A">
        <w:rPr>
          <w:rFonts w:ascii="TH SarabunPSK" w:hAnsi="TH SarabunPSK" w:cs="TH SarabunPSK"/>
          <w:sz w:val="32"/>
          <w:szCs w:val="32"/>
          <w:cs/>
        </w:rPr>
        <w:t>ฟัซ</w:t>
      </w:r>
      <w:proofErr w:type="spellEnd"/>
      <w:r w:rsidR="00C5180A" w:rsidRPr="00C5180A">
        <w:rPr>
          <w:rFonts w:ascii="TH SarabunPSK" w:hAnsi="TH SarabunPSK" w:cs="TH SarabunPSK"/>
          <w:sz w:val="32"/>
          <w:szCs w:val="32"/>
          <w:cs/>
        </w:rPr>
        <w:t>ซี่ลอจิก แบบ</w:t>
      </w:r>
      <w:r w:rsidR="00C5180A">
        <w:rPr>
          <w:rFonts w:ascii="TH SarabunPSK" w:hAnsi="TH SarabunPSK" w:cs="TH SarabunPSK"/>
          <w:sz w:val="32"/>
          <w:szCs w:val="32"/>
          <w:cs/>
        </w:rPr>
        <w:t>จำ</w:t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>ลองการหาค่าที่ดีที่สุดด้วยนิว</w:t>
      </w:r>
      <w:proofErr w:type="spellStart"/>
      <w:r w:rsidR="00C5180A" w:rsidRPr="00C5180A">
        <w:rPr>
          <w:rFonts w:ascii="TH SarabunPSK" w:hAnsi="TH SarabunPSK" w:cs="TH SarabunPSK"/>
          <w:sz w:val="32"/>
          <w:szCs w:val="32"/>
          <w:cs/>
        </w:rPr>
        <w:t>โรฟัซ</w:t>
      </w:r>
      <w:proofErr w:type="spellEnd"/>
      <w:r w:rsidR="00C5180A" w:rsidRPr="00C5180A">
        <w:rPr>
          <w:rFonts w:ascii="TH SarabunPSK" w:hAnsi="TH SarabunPSK" w:cs="TH SarabunPSK"/>
          <w:sz w:val="32"/>
          <w:szCs w:val="32"/>
          <w:cs/>
        </w:rPr>
        <w:t>ซี่แบบปรับตัวได้และเทคนิคการเรียนรู้แบบเสริม</w:t>
      </w:r>
      <w:r w:rsidR="00C5180A">
        <w:rPr>
          <w:rFonts w:ascii="TH SarabunPSK" w:hAnsi="TH SarabunPSK" w:cs="TH SarabunPSK"/>
          <w:sz w:val="32"/>
          <w:szCs w:val="32"/>
          <w:cs/>
        </w:rPr>
        <w:t>กำ</w:t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>ลัง แบบ</w:t>
      </w:r>
      <w:r w:rsidR="00C5180A">
        <w:rPr>
          <w:rFonts w:ascii="TH SarabunPSK" w:hAnsi="TH SarabunPSK" w:cs="TH SarabunPSK"/>
          <w:sz w:val="32"/>
          <w:szCs w:val="32"/>
          <w:cs/>
        </w:rPr>
        <w:t>จำ</w:t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>ลองการโปรแกรมเชิงข้อ</w:t>
      </w:r>
      <w:r w:rsidR="00C5180A">
        <w:rPr>
          <w:rFonts w:ascii="TH SarabunPSK" w:hAnsi="TH SarabunPSK" w:cs="TH SarabunPSK"/>
          <w:sz w:val="32"/>
          <w:szCs w:val="32"/>
          <w:cs/>
        </w:rPr>
        <w:t>จำ</w:t>
      </w:r>
      <w:r w:rsidR="00C5180A" w:rsidRPr="00C5180A">
        <w:rPr>
          <w:rFonts w:ascii="TH SarabunPSK" w:hAnsi="TH SarabunPSK" w:cs="TH SarabunPSK"/>
          <w:sz w:val="32"/>
          <w:szCs w:val="32"/>
          <w:cs/>
        </w:rPr>
        <w:t>กัดและเทคนิคการเรียนรู้แบบเครื่อง หลักปัญญาประดิษฐ์</w:t>
      </w: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752285A5" w14:textId="6F9B23A1" w:rsidR="00310107" w:rsidRPr="00310107" w:rsidRDefault="00C5180A" w:rsidP="00C5180A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C5180A">
        <w:rPr>
          <w:rFonts w:ascii="Times New Roman" w:hAnsi="Times New Roman" w:cs="Times New Roman"/>
          <w:sz w:val="24"/>
          <w:szCs w:val="24"/>
        </w:rPr>
        <w:t>This research aims at increasing the reservoir water storage of Bhumibol Dam projected by 15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C5180A">
        <w:rPr>
          <w:rFonts w:ascii="Times New Roman" w:hAnsi="Times New Roman" w:cs="Times New Roman"/>
          <w:sz w:val="24"/>
          <w:szCs w:val="24"/>
        </w:rPr>
        <w:t xml:space="preserve">at the beginning of dry season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in November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5180A">
        <w:rPr>
          <w:rFonts w:ascii="Times New Roman" w:hAnsi="Times New Roman" w:cs="Times New Roman"/>
          <w:sz w:val="24"/>
          <w:szCs w:val="24"/>
        </w:rPr>
        <w:t>The reservoir re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 xml:space="preserve">operation strategy with 4 different schemes </w:t>
      </w:r>
      <w:proofErr w:type="gramStart"/>
      <w:r w:rsidRPr="00C5180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5180A">
        <w:rPr>
          <w:rFonts w:ascii="Times New Roman" w:hAnsi="Times New Roman" w:cs="Times New Roman"/>
          <w:sz w:val="24"/>
          <w:szCs w:val="24"/>
        </w:rPr>
        <w:t xml:space="preserve"> accordingly proposed;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1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Adapted Rule Curve,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2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Hedging Policy,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3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Fuzzy Logic Model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FL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combined with Adaptive Neuro Fuzzy Optimization Model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ANFIS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with Reinforcement Learning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RL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and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4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Constraint Programming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CP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 xml:space="preserve">model with Machine Learning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ML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C5180A">
        <w:rPr>
          <w:rFonts w:ascii="Times New Roman" w:hAnsi="Times New Roman" w:cs="Times New Roman"/>
          <w:sz w:val="24"/>
          <w:szCs w:val="24"/>
        </w:rPr>
        <w:t xml:space="preserve">In addition, reducing cultivated area size corresponding to relevant water year in the Greater Chao Phraya Irrigation Project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GCPYIP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C5180A">
        <w:rPr>
          <w:rFonts w:ascii="Times New Roman" w:hAnsi="Times New Roman" w:cs="Times New Roman"/>
          <w:sz w:val="24"/>
          <w:szCs w:val="24"/>
        </w:rPr>
        <w:t>and considering the localized flow at key stations downstream for the determination of dam release in wet and dry seasons are also proposed in this study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5180A">
        <w:rPr>
          <w:rFonts w:ascii="Times New Roman" w:hAnsi="Times New Roman" w:cs="Times New Roman"/>
          <w:sz w:val="24"/>
          <w:szCs w:val="24"/>
        </w:rPr>
        <w:t>The long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>term simulation run during 2000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 xml:space="preserve">2018 illustrates that adjusting the upper and lower rule curves in 2012 of </w:t>
      </w:r>
      <w:r w:rsidRPr="00C5180A">
        <w:rPr>
          <w:rFonts w:ascii="Times New Roman" w:hAnsi="Times New Roman" w:cs="Times New Roman"/>
          <w:sz w:val="24"/>
          <w:szCs w:val="24"/>
          <w:cs/>
        </w:rPr>
        <w:t>±</w:t>
      </w:r>
      <w:r w:rsidRPr="00C5180A">
        <w:rPr>
          <w:rFonts w:ascii="Times New Roman" w:hAnsi="Times New Roman" w:cs="Times New Roman"/>
          <w:sz w:val="24"/>
          <w:szCs w:val="24"/>
        </w:rPr>
        <w:t>0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>5 meter by applying standard operating policy cannot increase reservoir water storage significantly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5180A">
        <w:rPr>
          <w:rFonts w:ascii="Times New Roman" w:hAnsi="Times New Roman" w:cs="Times New Roman"/>
          <w:sz w:val="24"/>
          <w:szCs w:val="24"/>
        </w:rPr>
        <w:t>Meanwhile, using two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>point, three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>point and zone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 xml:space="preserve">based </w:t>
      </w:r>
      <w:proofErr w:type="spellStart"/>
      <w:r w:rsidRPr="00C5180A">
        <w:rPr>
          <w:rFonts w:ascii="Times New Roman" w:hAnsi="Times New Roman" w:cs="Times New Roman"/>
          <w:sz w:val="24"/>
          <w:szCs w:val="24"/>
        </w:rPr>
        <w:t>hedgings</w:t>
      </w:r>
      <w:proofErr w:type="spellEnd"/>
      <w:r w:rsidRPr="00C5180A">
        <w:rPr>
          <w:rFonts w:ascii="Times New Roman" w:hAnsi="Times New Roman" w:cs="Times New Roman"/>
          <w:sz w:val="24"/>
          <w:szCs w:val="24"/>
        </w:rPr>
        <w:t xml:space="preserve"> which specific parameters involved in the reduction of water release during refilled period are identified, can also increase the reservoir water storage in a long run except one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>point hedging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5180A">
        <w:rPr>
          <w:rFonts w:ascii="Times New Roman" w:hAnsi="Times New Roman" w:cs="Times New Roman"/>
          <w:sz w:val="24"/>
          <w:szCs w:val="24"/>
        </w:rPr>
        <w:t xml:space="preserve">For the reference case simulation by fuzzy logic and constraint programming models which are forms of Artificial Intelligence </w:t>
      </w:r>
      <w:r w:rsidRPr="00C5180A">
        <w:rPr>
          <w:rFonts w:ascii="Times New Roman" w:hAnsi="Times New Roman" w:cs="Times New Roman"/>
          <w:sz w:val="24"/>
          <w:szCs w:val="24"/>
          <w:cs/>
        </w:rPr>
        <w:t>(</w:t>
      </w:r>
      <w:r w:rsidRPr="00C5180A">
        <w:rPr>
          <w:rFonts w:ascii="Times New Roman" w:hAnsi="Times New Roman" w:cs="Times New Roman"/>
          <w:sz w:val="24"/>
          <w:szCs w:val="24"/>
        </w:rPr>
        <w:t>AI</w:t>
      </w:r>
      <w:r w:rsidRPr="00C5180A">
        <w:rPr>
          <w:rFonts w:ascii="Times New Roman" w:hAnsi="Times New Roman" w:cs="Times New Roman"/>
          <w:sz w:val="24"/>
          <w:szCs w:val="24"/>
          <w:cs/>
        </w:rPr>
        <w:t>)</w:t>
      </w:r>
      <w:r w:rsidRPr="00C5180A">
        <w:rPr>
          <w:rFonts w:ascii="Times New Roman" w:hAnsi="Times New Roman" w:cs="Times New Roman"/>
          <w:sz w:val="24"/>
          <w:szCs w:val="24"/>
        </w:rPr>
        <w:t>, the results are found that reservoir water storage can be increased up to 1,167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>33 and 955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 xml:space="preserve">33 MCM per year which are equivalent to </w:t>
      </w:r>
      <w:r w:rsidRPr="00C5180A">
        <w:rPr>
          <w:rFonts w:ascii="Times New Roman" w:hAnsi="Times New Roman" w:cs="Times New Roman"/>
          <w:sz w:val="24"/>
          <w:szCs w:val="24"/>
          <w:cs/>
        </w:rPr>
        <w:t>+</w:t>
      </w:r>
      <w:r w:rsidRPr="00C5180A">
        <w:rPr>
          <w:rFonts w:ascii="Times New Roman" w:hAnsi="Times New Roman" w:cs="Times New Roman"/>
          <w:sz w:val="24"/>
          <w:szCs w:val="24"/>
        </w:rPr>
        <w:t>11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>57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C5180A">
        <w:rPr>
          <w:rFonts w:ascii="Times New Roman" w:hAnsi="Times New Roman" w:cs="Times New Roman"/>
          <w:sz w:val="24"/>
          <w:szCs w:val="24"/>
        </w:rPr>
        <w:t xml:space="preserve">and </w:t>
      </w:r>
      <w:r w:rsidRPr="00C5180A">
        <w:rPr>
          <w:rFonts w:ascii="Times New Roman" w:hAnsi="Times New Roman" w:cs="Times New Roman"/>
          <w:sz w:val="24"/>
          <w:szCs w:val="24"/>
          <w:cs/>
        </w:rPr>
        <w:t>+</w:t>
      </w:r>
      <w:r w:rsidRPr="00C5180A">
        <w:rPr>
          <w:rFonts w:ascii="Times New Roman" w:hAnsi="Times New Roman" w:cs="Times New Roman"/>
          <w:sz w:val="24"/>
          <w:szCs w:val="24"/>
        </w:rPr>
        <w:t>10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>36</w:t>
      </w:r>
      <w:r w:rsidRPr="00C5180A">
        <w:rPr>
          <w:rFonts w:ascii="Times New Roman" w:hAnsi="Times New Roman" w:cs="Times New Roman"/>
          <w:sz w:val="24"/>
          <w:szCs w:val="24"/>
          <w:cs/>
        </w:rPr>
        <w:t>%</w:t>
      </w:r>
      <w:r w:rsidRPr="00C5180A">
        <w:rPr>
          <w:rFonts w:ascii="Times New Roman" w:hAnsi="Times New Roman" w:cs="Times New Roman"/>
          <w:sz w:val="24"/>
          <w:szCs w:val="24"/>
        </w:rPr>
        <w:t>, respectively in comparison with the historical data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5180A">
        <w:rPr>
          <w:rFonts w:ascii="Times New Roman" w:hAnsi="Times New Roman" w:cs="Times New Roman"/>
          <w:sz w:val="24"/>
          <w:szCs w:val="24"/>
        </w:rPr>
        <w:t xml:space="preserve">To compare the results with the reference case simulation, the reservoir water storages in dry season performed by fuzzy logic model are increased up to </w:t>
      </w:r>
      <w:r w:rsidRPr="00C5180A">
        <w:rPr>
          <w:rFonts w:ascii="Times New Roman" w:hAnsi="Times New Roman" w:cs="Times New Roman"/>
          <w:sz w:val="24"/>
          <w:szCs w:val="24"/>
          <w:cs/>
        </w:rPr>
        <w:t>+</w:t>
      </w:r>
      <w:r w:rsidRPr="00C5180A">
        <w:rPr>
          <w:rFonts w:ascii="Times New Roman" w:hAnsi="Times New Roman" w:cs="Times New Roman"/>
          <w:sz w:val="24"/>
          <w:szCs w:val="24"/>
        </w:rPr>
        <w:t>4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>56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C5180A">
        <w:rPr>
          <w:rFonts w:ascii="Times New Roman" w:hAnsi="Times New Roman" w:cs="Times New Roman"/>
          <w:sz w:val="24"/>
          <w:szCs w:val="24"/>
        </w:rPr>
        <w:t xml:space="preserve">and </w:t>
      </w:r>
      <w:r w:rsidRPr="00C5180A">
        <w:rPr>
          <w:rFonts w:ascii="Times New Roman" w:hAnsi="Times New Roman" w:cs="Times New Roman"/>
          <w:sz w:val="24"/>
          <w:szCs w:val="24"/>
          <w:cs/>
        </w:rPr>
        <w:t>+</w:t>
      </w:r>
      <w:r w:rsidRPr="00C5180A">
        <w:rPr>
          <w:rFonts w:ascii="Times New Roman" w:hAnsi="Times New Roman" w:cs="Times New Roman"/>
          <w:sz w:val="24"/>
          <w:szCs w:val="24"/>
        </w:rPr>
        <w:t>7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>80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C5180A">
        <w:rPr>
          <w:rFonts w:ascii="Times New Roman" w:hAnsi="Times New Roman" w:cs="Times New Roman"/>
          <w:sz w:val="24"/>
          <w:szCs w:val="24"/>
        </w:rPr>
        <w:t xml:space="preserve">when cultivated area size is reduced and </w:t>
      </w:r>
      <w:proofErr w:type="spellStart"/>
      <w:r w:rsidRPr="00C5180A">
        <w:rPr>
          <w:rFonts w:ascii="Times New Roman" w:hAnsi="Times New Roman" w:cs="Times New Roman"/>
          <w:sz w:val="24"/>
          <w:szCs w:val="24"/>
        </w:rPr>
        <w:t>sideflow</w:t>
      </w:r>
      <w:proofErr w:type="spellEnd"/>
      <w:r w:rsidRPr="00C5180A">
        <w:rPr>
          <w:rFonts w:ascii="Times New Roman" w:hAnsi="Times New Roman" w:cs="Times New Roman"/>
          <w:sz w:val="24"/>
          <w:szCs w:val="24"/>
        </w:rPr>
        <w:t xml:space="preserve"> data is considered, respectively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5180A">
        <w:rPr>
          <w:rFonts w:ascii="Times New Roman" w:hAnsi="Times New Roman" w:cs="Times New Roman"/>
          <w:sz w:val="24"/>
          <w:szCs w:val="24"/>
        </w:rPr>
        <w:t xml:space="preserve">The simulation </w:t>
      </w:r>
      <w:proofErr w:type="gramStart"/>
      <w:r w:rsidRPr="00C5180A">
        <w:rPr>
          <w:rFonts w:ascii="Times New Roman" w:hAnsi="Times New Roman" w:cs="Times New Roman"/>
          <w:sz w:val="24"/>
          <w:szCs w:val="24"/>
        </w:rPr>
        <w:t>results are</w:t>
      </w:r>
      <w:proofErr w:type="gramEnd"/>
      <w:r w:rsidRPr="00C5180A">
        <w:rPr>
          <w:rFonts w:ascii="Times New Roman" w:hAnsi="Times New Roman" w:cs="Times New Roman"/>
          <w:sz w:val="24"/>
          <w:szCs w:val="24"/>
        </w:rPr>
        <w:t xml:space="preserve"> also exhibited that the water storage in reservoir can be increased up to </w:t>
      </w:r>
      <w:r w:rsidRPr="00C5180A">
        <w:rPr>
          <w:rFonts w:ascii="Times New Roman" w:hAnsi="Times New Roman" w:cs="Times New Roman"/>
          <w:sz w:val="24"/>
          <w:szCs w:val="24"/>
          <w:cs/>
        </w:rPr>
        <w:t>+</w:t>
      </w:r>
      <w:r w:rsidRPr="00C5180A">
        <w:rPr>
          <w:rFonts w:ascii="Times New Roman" w:hAnsi="Times New Roman" w:cs="Times New Roman"/>
          <w:sz w:val="24"/>
          <w:szCs w:val="24"/>
        </w:rPr>
        <w:t>2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  <w:r w:rsidRPr="00C5180A">
        <w:rPr>
          <w:rFonts w:ascii="Times New Roman" w:hAnsi="Times New Roman" w:cs="Times New Roman"/>
          <w:sz w:val="24"/>
          <w:szCs w:val="24"/>
        </w:rPr>
        <w:t>76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% </w:t>
      </w:r>
      <w:r w:rsidRPr="00C5180A">
        <w:rPr>
          <w:rFonts w:ascii="Times New Roman" w:hAnsi="Times New Roman" w:cs="Times New Roman"/>
          <w:sz w:val="24"/>
          <w:szCs w:val="24"/>
        </w:rPr>
        <w:t xml:space="preserve">when constraint programming model is employed and </w:t>
      </w:r>
      <w:proofErr w:type="spellStart"/>
      <w:r w:rsidRPr="00C5180A">
        <w:rPr>
          <w:rFonts w:ascii="Times New Roman" w:hAnsi="Times New Roman" w:cs="Times New Roman"/>
          <w:sz w:val="24"/>
          <w:szCs w:val="24"/>
        </w:rPr>
        <w:t>sideflow</w:t>
      </w:r>
      <w:proofErr w:type="spellEnd"/>
      <w:r w:rsidRPr="00C5180A">
        <w:rPr>
          <w:rFonts w:ascii="Times New Roman" w:hAnsi="Times New Roman" w:cs="Times New Roman"/>
          <w:sz w:val="24"/>
          <w:szCs w:val="24"/>
        </w:rPr>
        <w:t xml:space="preserve"> data are taken into consideration</w:t>
      </w:r>
      <w:r w:rsidRPr="00C5180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5180A">
        <w:rPr>
          <w:rFonts w:ascii="Times New Roman" w:hAnsi="Times New Roman" w:cs="Times New Roman"/>
          <w:sz w:val="24"/>
          <w:szCs w:val="24"/>
        </w:rPr>
        <w:t xml:space="preserve">Moreover, ANFIS with RL model is further developed from conventional fuzzy model for </w:t>
      </w:r>
      <w:proofErr w:type="gramStart"/>
      <w:r w:rsidRPr="00C5180A">
        <w:rPr>
          <w:rFonts w:ascii="Times New Roman" w:hAnsi="Times New Roman" w:cs="Times New Roman"/>
          <w:sz w:val="24"/>
          <w:szCs w:val="24"/>
        </w:rPr>
        <w:t>day to day</w:t>
      </w:r>
      <w:proofErr w:type="gramEnd"/>
      <w:r w:rsidRPr="00C5180A">
        <w:rPr>
          <w:rFonts w:ascii="Times New Roman" w:hAnsi="Times New Roman" w:cs="Times New Roman"/>
          <w:sz w:val="24"/>
          <w:szCs w:val="24"/>
        </w:rPr>
        <w:t xml:space="preserve"> operation of Bhumibol Dam by aiming to enhance the model efficiency for reservoir re</w:t>
      </w:r>
      <w:r w:rsidRPr="00C5180A">
        <w:rPr>
          <w:rFonts w:ascii="Times New Roman" w:hAnsi="Times New Roman" w:cs="Times New Roman"/>
          <w:sz w:val="24"/>
          <w:szCs w:val="24"/>
          <w:cs/>
        </w:rPr>
        <w:t>–</w:t>
      </w:r>
      <w:r w:rsidRPr="00C5180A">
        <w:rPr>
          <w:rFonts w:ascii="Times New Roman" w:hAnsi="Times New Roman" w:cs="Times New Roman"/>
          <w:sz w:val="24"/>
          <w:szCs w:val="24"/>
        </w:rPr>
        <w:t>operation</w:t>
      </w:r>
      <w:r w:rsidRPr="00C5180A">
        <w:rPr>
          <w:rFonts w:ascii="Times New Roman" w:hAnsi="Times New Roman" w:cs="Times New Roman"/>
          <w:sz w:val="24"/>
          <w:szCs w:val="24"/>
          <w:cs/>
        </w:rPr>
        <w:t>.</w:t>
      </w:r>
    </w:p>
    <w:p w14:paraId="7D438758" w14:textId="0C4FE125" w:rsidR="004D3739" w:rsidRDefault="004D3739" w:rsidP="00C5180A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180A" w:rsidRPr="00C5180A">
        <w:rPr>
          <w:rFonts w:ascii="Times New Roman" w:hAnsi="Times New Roman" w:cs="Times New Roman"/>
          <w:sz w:val="24"/>
          <w:szCs w:val="24"/>
        </w:rPr>
        <w:t>Reservoir Re</w:t>
      </w:r>
      <w:r w:rsidR="00C5180A" w:rsidRPr="00C5180A">
        <w:rPr>
          <w:rFonts w:ascii="Times New Roman" w:hAnsi="Times New Roman" w:cs="Times New Roman"/>
          <w:sz w:val="24"/>
          <w:szCs w:val="24"/>
          <w:cs/>
        </w:rPr>
        <w:t>-</w:t>
      </w:r>
      <w:r w:rsidR="00C5180A" w:rsidRPr="00C5180A">
        <w:rPr>
          <w:rFonts w:ascii="Times New Roman" w:hAnsi="Times New Roman" w:cs="Times New Roman"/>
          <w:sz w:val="24"/>
          <w:szCs w:val="24"/>
        </w:rPr>
        <w:t>operation, Reservoir Rule Curve, Fuzzy Logic Model, Adaptive Neuro Fuzzy Optimization Model with Reinforce Learning, Constraint Programming and Machine Learning, Artificial Intelligence</w:t>
      </w:r>
    </w:p>
    <w:p w14:paraId="50699344" w14:textId="77777777" w:rsidR="004D3739" w:rsidRDefault="004D3739" w:rsidP="00310107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4D373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9B90" w14:textId="77777777" w:rsidR="008A1A6F" w:rsidRDefault="008A1A6F" w:rsidP="00B55C88">
      <w:pPr>
        <w:spacing w:after="0" w:line="240" w:lineRule="auto"/>
      </w:pPr>
      <w:r>
        <w:separator/>
      </w:r>
    </w:p>
  </w:endnote>
  <w:endnote w:type="continuationSeparator" w:id="0">
    <w:p w14:paraId="06EF0EA2" w14:textId="77777777" w:rsidR="008A1A6F" w:rsidRDefault="008A1A6F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C1DD" w14:textId="77777777" w:rsidR="008A1A6F" w:rsidRDefault="008A1A6F" w:rsidP="00B55C88">
      <w:pPr>
        <w:spacing w:after="0" w:line="240" w:lineRule="auto"/>
      </w:pPr>
      <w:r>
        <w:separator/>
      </w:r>
    </w:p>
  </w:footnote>
  <w:footnote w:type="continuationSeparator" w:id="0">
    <w:p w14:paraId="1B079BA4" w14:textId="77777777" w:rsidR="008A1A6F" w:rsidRDefault="008A1A6F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2F74" w14:textId="378B82E1" w:rsidR="00C5180A" w:rsidRPr="00C5180A" w:rsidRDefault="00C5180A" w:rsidP="00C5180A">
    <w:pPr>
      <w:pStyle w:val="Header"/>
      <w:tabs>
        <w:tab w:val="clear" w:pos="9026"/>
      </w:tabs>
      <w:ind w:right="-755"/>
      <w:rPr>
        <w:rFonts w:ascii="TH SarabunPSK" w:hAnsi="TH SarabunPSK" w:cs="TH SarabunPSK"/>
        <w:sz w:val="24"/>
        <w:szCs w:val="24"/>
      </w:rPr>
    </w:pPr>
    <w:r w:rsidRPr="00C5180A">
      <w:rPr>
        <w:rFonts w:ascii="TH SarabunPSK" w:hAnsi="TH SarabunPSK" w:cs="TH SarabunPSK"/>
        <w:sz w:val="24"/>
        <w:szCs w:val="24"/>
        <w:cs/>
      </w:rPr>
      <w:t>โครงการกลยุทธ์การปรับเปลี่ยนแนวทางการปฏิบัติการอ่างเก็บ</w:t>
    </w:r>
    <w:r>
      <w:rPr>
        <w:rFonts w:ascii="TH SarabunPSK" w:hAnsi="TH SarabunPSK" w:cs="TH SarabunPSK"/>
        <w:sz w:val="24"/>
        <w:szCs w:val="24"/>
        <w:cs/>
      </w:rPr>
      <w:t>น้ำ</w:t>
    </w:r>
    <w:r>
      <w:rPr>
        <w:rFonts w:ascii="TH SarabunPSK" w:hAnsi="TH SarabunPSK" w:cs="TH SarabunPSK" w:hint="cs"/>
        <w:sz w:val="24"/>
        <w:szCs w:val="24"/>
        <w:cs/>
      </w:rPr>
      <w:t>สำ</w:t>
    </w:r>
    <w:r w:rsidRPr="00C5180A">
      <w:rPr>
        <w:rFonts w:ascii="TH SarabunPSK" w:hAnsi="TH SarabunPSK" w:cs="TH SarabunPSK"/>
        <w:sz w:val="24"/>
        <w:szCs w:val="24"/>
        <w:cs/>
      </w:rPr>
      <w:t>หรับพัฒนาการบริหารจัดการ</w:t>
    </w:r>
    <w:r>
      <w:rPr>
        <w:rFonts w:ascii="TH SarabunPSK" w:hAnsi="TH SarabunPSK" w:cs="TH SarabunPSK"/>
        <w:sz w:val="24"/>
        <w:szCs w:val="24"/>
        <w:cs/>
      </w:rPr>
      <w:t>น้ำ</w:t>
    </w:r>
    <w:r w:rsidRPr="00C5180A">
      <w:rPr>
        <w:rFonts w:ascii="TH SarabunPSK" w:hAnsi="TH SarabunPSK" w:cs="TH SarabunPSK"/>
        <w:sz w:val="24"/>
        <w:szCs w:val="24"/>
        <w:cs/>
      </w:rPr>
      <w:t xml:space="preserve">ต้นทุนในระยะยาวของเขื่อนภูมิพล (ระยะที่ </w:t>
    </w:r>
    <w:r w:rsidRPr="00C5180A">
      <w:rPr>
        <w:rFonts w:ascii="TH SarabunPSK" w:hAnsi="TH SarabunPSK" w:cs="TH SarabunPSK"/>
        <w:sz w:val="24"/>
        <w:szCs w:val="24"/>
      </w:rPr>
      <w:t>1)</w:t>
    </w:r>
  </w:p>
  <w:p w14:paraId="5E7F70DB" w14:textId="75C54529" w:rsidR="00B55C88" w:rsidRPr="00C5180A" w:rsidRDefault="00C5180A" w:rsidP="00C5180A">
    <w:pPr>
      <w:pStyle w:val="Header"/>
      <w:ind w:right="-755"/>
      <w:rPr>
        <w:rFonts w:ascii="Times New Roman" w:hAnsi="Times New Roman" w:cs="Times New Roman"/>
        <w:sz w:val="20"/>
        <w:szCs w:val="20"/>
      </w:rPr>
    </w:pPr>
    <w:r w:rsidRPr="00C5180A">
      <w:rPr>
        <w:rFonts w:ascii="Times New Roman" w:hAnsi="Times New Roman" w:cs="Times New Roman"/>
        <w:sz w:val="20"/>
        <w:szCs w:val="20"/>
      </w:rPr>
      <w:t>An Adaptation Strategy towards Reservoir Re–Operation for Long–Term Water Supply Management of Bhumibol Dam (Phase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402AF5"/>
    <w:rsid w:val="004D3739"/>
    <w:rsid w:val="005771FB"/>
    <w:rsid w:val="00665B1F"/>
    <w:rsid w:val="006A377C"/>
    <w:rsid w:val="008A1A6F"/>
    <w:rsid w:val="008B5558"/>
    <w:rsid w:val="00B20878"/>
    <w:rsid w:val="00B55C88"/>
    <w:rsid w:val="00C5180A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2023-07-24T15:51:00Z</dcterms:modified>
</cp:coreProperties>
</file>